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6BF18" w14:textId="77777777" w:rsidR="007535BD" w:rsidRPr="00EB3C1B" w:rsidRDefault="007535BD" w:rsidP="00EE5C91">
      <w:pPr>
        <w:rPr>
          <w:rFonts w:asciiTheme="majorHAnsi" w:hAnsiTheme="majorHAnsi" w:cstheme="majorHAnsi"/>
          <w:sz w:val="20"/>
          <w:szCs w:val="20"/>
        </w:rPr>
      </w:pPr>
      <w:r w:rsidRPr="00EB3C1B">
        <w:rPr>
          <w:rFonts w:asciiTheme="majorHAnsi" w:hAnsiTheme="majorHAnsi" w:cstheme="majorHAnsi"/>
          <w:noProof/>
        </w:rPr>
        <w:drawing>
          <wp:inline distT="0" distB="0" distL="0" distR="0" wp14:anchorId="28BE7FEC" wp14:editId="5A6F251B">
            <wp:extent cx="2205806" cy="764595"/>
            <wp:effectExtent l="0" t="0" r="4445" b="0"/>
            <wp:docPr id="2" name="Picture 2" descr="C:\EOCCO Main Documents\EOCCO-logo-comp_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CCO Main Documents\EOCCO-logo-comp_hori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4239" cy="770984"/>
                    </a:xfrm>
                    <a:prstGeom prst="rect">
                      <a:avLst/>
                    </a:prstGeom>
                    <a:noFill/>
                    <a:ln>
                      <a:noFill/>
                    </a:ln>
                  </pic:spPr>
                </pic:pic>
              </a:graphicData>
            </a:graphic>
          </wp:inline>
        </w:drawing>
      </w:r>
    </w:p>
    <w:p w14:paraId="13FCEEF8" w14:textId="77777777" w:rsidR="006A7287" w:rsidRPr="00EB3C1B" w:rsidRDefault="006A7287" w:rsidP="007535BD">
      <w:pPr>
        <w:jc w:val="center"/>
        <w:rPr>
          <w:rFonts w:asciiTheme="majorHAnsi" w:hAnsiTheme="majorHAnsi" w:cstheme="majorHAnsi"/>
          <w:b/>
          <w:sz w:val="40"/>
          <w:szCs w:val="40"/>
        </w:rPr>
      </w:pPr>
    </w:p>
    <w:p w14:paraId="181DC7C6" w14:textId="77777777" w:rsidR="007535BD" w:rsidRPr="00EB3C1B" w:rsidRDefault="007535BD" w:rsidP="007535BD">
      <w:pPr>
        <w:jc w:val="center"/>
        <w:rPr>
          <w:rFonts w:asciiTheme="majorHAnsi" w:hAnsiTheme="majorHAnsi" w:cstheme="majorHAnsi"/>
          <w:b/>
          <w:sz w:val="40"/>
          <w:szCs w:val="40"/>
        </w:rPr>
      </w:pPr>
      <w:r w:rsidRPr="00EB3C1B">
        <w:rPr>
          <w:rFonts w:asciiTheme="majorHAnsi" w:hAnsiTheme="majorHAnsi" w:cstheme="majorHAnsi"/>
          <w:b/>
          <w:sz w:val="40"/>
          <w:szCs w:val="40"/>
        </w:rPr>
        <w:t>Request for Applications</w:t>
      </w:r>
    </w:p>
    <w:p w14:paraId="4985B86B" w14:textId="2276FA93" w:rsidR="007535BD" w:rsidRPr="00EB3C1B" w:rsidRDefault="006A7287" w:rsidP="007535BD">
      <w:pPr>
        <w:jc w:val="center"/>
        <w:rPr>
          <w:rFonts w:asciiTheme="majorHAnsi" w:hAnsiTheme="majorHAnsi" w:cstheme="majorHAnsi"/>
          <w:b/>
          <w:sz w:val="28"/>
          <w:szCs w:val="28"/>
        </w:rPr>
      </w:pPr>
      <w:r w:rsidRPr="00EB3C1B">
        <w:rPr>
          <w:rFonts w:asciiTheme="majorHAnsi" w:hAnsiTheme="majorHAnsi" w:cstheme="majorHAnsi"/>
          <w:b/>
          <w:sz w:val="28"/>
          <w:szCs w:val="28"/>
        </w:rPr>
        <w:t>Transformation Community Benefit</w:t>
      </w:r>
      <w:r w:rsidR="0057705E" w:rsidRPr="00EB3C1B">
        <w:rPr>
          <w:rFonts w:asciiTheme="majorHAnsi" w:hAnsiTheme="majorHAnsi" w:cstheme="majorHAnsi"/>
          <w:b/>
          <w:sz w:val="28"/>
          <w:szCs w:val="28"/>
        </w:rPr>
        <w:t xml:space="preserve"> Initiative </w:t>
      </w:r>
      <w:r w:rsidR="00B104D6" w:rsidRPr="00EB3C1B">
        <w:rPr>
          <w:rFonts w:asciiTheme="majorHAnsi" w:hAnsiTheme="majorHAnsi" w:cstheme="majorHAnsi"/>
          <w:b/>
          <w:sz w:val="28"/>
          <w:szCs w:val="28"/>
        </w:rPr>
        <w:t>Reinvestments</w:t>
      </w:r>
    </w:p>
    <w:sdt>
      <w:sdtPr>
        <w:rPr>
          <w:rFonts w:ascii="Times New Roman" w:eastAsiaTheme="minorHAnsi" w:hAnsi="Times New Roman" w:cstheme="majorHAnsi"/>
          <w:b w:val="0"/>
          <w:bCs w:val="0"/>
          <w:color w:val="auto"/>
          <w:sz w:val="22"/>
          <w:szCs w:val="22"/>
          <w:lang w:eastAsia="en-US"/>
        </w:rPr>
        <w:id w:val="-1494719125"/>
        <w:docPartObj>
          <w:docPartGallery w:val="Table of Contents"/>
          <w:docPartUnique/>
        </w:docPartObj>
      </w:sdtPr>
      <w:sdtEndPr>
        <w:rPr>
          <w:rFonts w:eastAsia="Times New Roman"/>
          <w:noProof/>
          <w:sz w:val="24"/>
          <w:szCs w:val="24"/>
        </w:rPr>
      </w:sdtEndPr>
      <w:sdtContent>
        <w:p w14:paraId="464A6920" w14:textId="0A7C3A8F" w:rsidR="008F5641" w:rsidRPr="00EB3C1B" w:rsidRDefault="008F5641" w:rsidP="008F5641">
          <w:pPr>
            <w:pStyle w:val="TOCHeading"/>
            <w:rPr>
              <w:rFonts w:cstheme="majorHAnsi"/>
            </w:rPr>
          </w:pPr>
          <w:r w:rsidRPr="00EB3C1B">
            <w:rPr>
              <w:rFonts w:cstheme="majorHAnsi"/>
            </w:rPr>
            <w:t>Table of Contents</w:t>
          </w:r>
        </w:p>
        <w:p w14:paraId="007BD454" w14:textId="0ED6873A" w:rsidR="00E57ED3" w:rsidRDefault="008F5641">
          <w:pPr>
            <w:pStyle w:val="TOC1"/>
            <w:tabs>
              <w:tab w:val="right" w:leader="dot" w:pos="10790"/>
            </w:tabs>
            <w:rPr>
              <w:rFonts w:eastAsiaTheme="minorEastAsia"/>
              <w:noProof/>
            </w:rPr>
          </w:pPr>
          <w:r w:rsidRPr="00EB3C1B">
            <w:rPr>
              <w:rFonts w:asciiTheme="majorHAnsi" w:hAnsiTheme="majorHAnsi" w:cstheme="majorHAnsi"/>
            </w:rPr>
            <w:fldChar w:fldCharType="begin"/>
          </w:r>
          <w:r w:rsidRPr="00EB3C1B">
            <w:rPr>
              <w:rFonts w:asciiTheme="majorHAnsi" w:hAnsiTheme="majorHAnsi" w:cstheme="majorHAnsi"/>
            </w:rPr>
            <w:instrText xml:space="preserve"> TOC \o "1-3" \h \z \u </w:instrText>
          </w:r>
          <w:r w:rsidRPr="00EB3C1B">
            <w:rPr>
              <w:rFonts w:asciiTheme="majorHAnsi" w:hAnsiTheme="majorHAnsi" w:cstheme="majorHAnsi"/>
            </w:rPr>
            <w:fldChar w:fldCharType="separate"/>
          </w:r>
          <w:hyperlink w:anchor="_Toc55474341" w:history="1">
            <w:r w:rsidR="00E57ED3" w:rsidRPr="0019450C">
              <w:rPr>
                <w:rStyle w:val="Hyperlink"/>
                <w:rFonts w:cstheme="majorHAnsi"/>
                <w:noProof/>
              </w:rPr>
              <w:t>Application Deadline</w:t>
            </w:r>
            <w:r w:rsidR="00E57ED3">
              <w:rPr>
                <w:noProof/>
                <w:webHidden/>
              </w:rPr>
              <w:tab/>
            </w:r>
            <w:r w:rsidR="00E57ED3">
              <w:rPr>
                <w:noProof/>
                <w:webHidden/>
              </w:rPr>
              <w:fldChar w:fldCharType="begin"/>
            </w:r>
            <w:r w:rsidR="00E57ED3">
              <w:rPr>
                <w:noProof/>
                <w:webHidden/>
              </w:rPr>
              <w:instrText xml:space="preserve"> PAGEREF _Toc55474341 \h </w:instrText>
            </w:r>
            <w:r w:rsidR="00E57ED3">
              <w:rPr>
                <w:noProof/>
                <w:webHidden/>
              </w:rPr>
            </w:r>
            <w:r w:rsidR="00E57ED3">
              <w:rPr>
                <w:noProof/>
                <w:webHidden/>
              </w:rPr>
              <w:fldChar w:fldCharType="separate"/>
            </w:r>
            <w:r w:rsidR="00E57ED3">
              <w:rPr>
                <w:noProof/>
                <w:webHidden/>
              </w:rPr>
              <w:t>2</w:t>
            </w:r>
            <w:r w:rsidR="00E57ED3">
              <w:rPr>
                <w:noProof/>
                <w:webHidden/>
              </w:rPr>
              <w:fldChar w:fldCharType="end"/>
            </w:r>
          </w:hyperlink>
        </w:p>
        <w:p w14:paraId="298D3903" w14:textId="0563C831" w:rsidR="00E57ED3" w:rsidRDefault="00087243">
          <w:pPr>
            <w:pStyle w:val="TOC1"/>
            <w:tabs>
              <w:tab w:val="right" w:leader="dot" w:pos="10790"/>
            </w:tabs>
            <w:rPr>
              <w:rFonts w:eastAsiaTheme="minorEastAsia"/>
              <w:noProof/>
            </w:rPr>
          </w:pPr>
          <w:hyperlink w:anchor="_Toc55474342" w:history="1">
            <w:r w:rsidR="00E57ED3" w:rsidRPr="0019450C">
              <w:rPr>
                <w:rStyle w:val="Hyperlink"/>
                <w:rFonts w:cstheme="majorHAnsi"/>
                <w:noProof/>
              </w:rPr>
              <w:t>Background</w:t>
            </w:r>
            <w:r w:rsidR="00E57ED3">
              <w:rPr>
                <w:noProof/>
                <w:webHidden/>
              </w:rPr>
              <w:tab/>
            </w:r>
            <w:r w:rsidR="00E57ED3">
              <w:rPr>
                <w:noProof/>
                <w:webHidden/>
              </w:rPr>
              <w:fldChar w:fldCharType="begin"/>
            </w:r>
            <w:r w:rsidR="00E57ED3">
              <w:rPr>
                <w:noProof/>
                <w:webHidden/>
              </w:rPr>
              <w:instrText xml:space="preserve"> PAGEREF _Toc55474342 \h </w:instrText>
            </w:r>
            <w:r w:rsidR="00E57ED3">
              <w:rPr>
                <w:noProof/>
                <w:webHidden/>
              </w:rPr>
            </w:r>
            <w:r w:rsidR="00E57ED3">
              <w:rPr>
                <w:noProof/>
                <w:webHidden/>
              </w:rPr>
              <w:fldChar w:fldCharType="separate"/>
            </w:r>
            <w:r w:rsidR="00E57ED3">
              <w:rPr>
                <w:noProof/>
                <w:webHidden/>
              </w:rPr>
              <w:t>2</w:t>
            </w:r>
            <w:r w:rsidR="00E57ED3">
              <w:rPr>
                <w:noProof/>
                <w:webHidden/>
              </w:rPr>
              <w:fldChar w:fldCharType="end"/>
            </w:r>
          </w:hyperlink>
        </w:p>
        <w:p w14:paraId="29D0FF29" w14:textId="66F05CD2" w:rsidR="00E57ED3" w:rsidRDefault="00087243">
          <w:pPr>
            <w:pStyle w:val="TOC1"/>
            <w:tabs>
              <w:tab w:val="right" w:leader="dot" w:pos="10790"/>
            </w:tabs>
            <w:rPr>
              <w:rFonts w:eastAsiaTheme="minorEastAsia"/>
              <w:noProof/>
            </w:rPr>
          </w:pPr>
          <w:hyperlink w:anchor="_Toc55474343" w:history="1">
            <w:r w:rsidR="00E57ED3" w:rsidRPr="0019450C">
              <w:rPr>
                <w:rStyle w:val="Hyperlink"/>
                <w:rFonts w:cstheme="majorHAnsi"/>
                <w:noProof/>
              </w:rPr>
              <w:t>Program Areas</w:t>
            </w:r>
            <w:r w:rsidR="00E57ED3">
              <w:rPr>
                <w:noProof/>
                <w:webHidden/>
              </w:rPr>
              <w:tab/>
            </w:r>
            <w:r w:rsidR="00E57ED3">
              <w:rPr>
                <w:noProof/>
                <w:webHidden/>
              </w:rPr>
              <w:fldChar w:fldCharType="begin"/>
            </w:r>
            <w:r w:rsidR="00E57ED3">
              <w:rPr>
                <w:noProof/>
                <w:webHidden/>
              </w:rPr>
              <w:instrText xml:space="preserve"> PAGEREF _Toc55474343 \h </w:instrText>
            </w:r>
            <w:r w:rsidR="00E57ED3">
              <w:rPr>
                <w:noProof/>
                <w:webHidden/>
              </w:rPr>
            </w:r>
            <w:r w:rsidR="00E57ED3">
              <w:rPr>
                <w:noProof/>
                <w:webHidden/>
              </w:rPr>
              <w:fldChar w:fldCharType="separate"/>
            </w:r>
            <w:r w:rsidR="00E57ED3">
              <w:rPr>
                <w:noProof/>
                <w:webHidden/>
              </w:rPr>
              <w:t>2</w:t>
            </w:r>
            <w:r w:rsidR="00E57ED3">
              <w:rPr>
                <w:noProof/>
                <w:webHidden/>
              </w:rPr>
              <w:fldChar w:fldCharType="end"/>
            </w:r>
          </w:hyperlink>
        </w:p>
        <w:p w14:paraId="51D9896B" w14:textId="4344CFE7" w:rsidR="00E57ED3" w:rsidRDefault="00087243">
          <w:pPr>
            <w:pStyle w:val="TOC1"/>
            <w:tabs>
              <w:tab w:val="right" w:leader="dot" w:pos="10790"/>
            </w:tabs>
            <w:rPr>
              <w:rFonts w:eastAsiaTheme="minorEastAsia"/>
              <w:noProof/>
            </w:rPr>
          </w:pPr>
          <w:hyperlink w:anchor="_Toc55474344" w:history="1">
            <w:r w:rsidR="00E57ED3" w:rsidRPr="0019450C">
              <w:rPr>
                <w:rStyle w:val="Hyperlink"/>
                <w:rFonts w:cstheme="majorHAnsi"/>
                <w:noProof/>
              </w:rPr>
              <w:t>Application Instructions</w:t>
            </w:r>
            <w:r w:rsidR="00E57ED3">
              <w:rPr>
                <w:noProof/>
                <w:webHidden/>
              </w:rPr>
              <w:tab/>
            </w:r>
            <w:r w:rsidR="00E57ED3">
              <w:rPr>
                <w:noProof/>
                <w:webHidden/>
              </w:rPr>
              <w:fldChar w:fldCharType="begin"/>
            </w:r>
            <w:r w:rsidR="00E57ED3">
              <w:rPr>
                <w:noProof/>
                <w:webHidden/>
              </w:rPr>
              <w:instrText xml:space="preserve"> PAGEREF _Toc55474344 \h </w:instrText>
            </w:r>
            <w:r w:rsidR="00E57ED3">
              <w:rPr>
                <w:noProof/>
                <w:webHidden/>
              </w:rPr>
            </w:r>
            <w:r w:rsidR="00E57ED3">
              <w:rPr>
                <w:noProof/>
                <w:webHidden/>
              </w:rPr>
              <w:fldChar w:fldCharType="separate"/>
            </w:r>
            <w:r w:rsidR="00E57ED3">
              <w:rPr>
                <w:noProof/>
                <w:webHidden/>
              </w:rPr>
              <w:t>3</w:t>
            </w:r>
            <w:r w:rsidR="00E57ED3">
              <w:rPr>
                <w:noProof/>
                <w:webHidden/>
              </w:rPr>
              <w:fldChar w:fldCharType="end"/>
            </w:r>
          </w:hyperlink>
        </w:p>
        <w:p w14:paraId="2179B4F0" w14:textId="5FBA0689" w:rsidR="00E57ED3" w:rsidRDefault="00087243">
          <w:pPr>
            <w:pStyle w:val="TOC1"/>
            <w:tabs>
              <w:tab w:val="right" w:leader="dot" w:pos="10790"/>
            </w:tabs>
            <w:rPr>
              <w:rFonts w:eastAsiaTheme="minorEastAsia"/>
              <w:noProof/>
            </w:rPr>
          </w:pPr>
          <w:hyperlink w:anchor="_Toc55474345" w:history="1">
            <w:r w:rsidR="00E57ED3" w:rsidRPr="0019450C">
              <w:rPr>
                <w:rStyle w:val="Hyperlink"/>
                <w:rFonts w:cstheme="majorHAnsi"/>
                <w:noProof/>
              </w:rPr>
              <w:t>Transformation Community Benefit Initiative Application Coversheet</w:t>
            </w:r>
            <w:r w:rsidR="00E57ED3">
              <w:rPr>
                <w:noProof/>
                <w:webHidden/>
              </w:rPr>
              <w:tab/>
            </w:r>
            <w:r w:rsidR="00E57ED3">
              <w:rPr>
                <w:noProof/>
                <w:webHidden/>
              </w:rPr>
              <w:fldChar w:fldCharType="begin"/>
            </w:r>
            <w:r w:rsidR="00E57ED3">
              <w:rPr>
                <w:noProof/>
                <w:webHidden/>
              </w:rPr>
              <w:instrText xml:space="preserve"> PAGEREF _Toc55474345 \h </w:instrText>
            </w:r>
            <w:r w:rsidR="00E57ED3">
              <w:rPr>
                <w:noProof/>
                <w:webHidden/>
              </w:rPr>
            </w:r>
            <w:r w:rsidR="00E57ED3">
              <w:rPr>
                <w:noProof/>
                <w:webHidden/>
              </w:rPr>
              <w:fldChar w:fldCharType="separate"/>
            </w:r>
            <w:r w:rsidR="00E57ED3">
              <w:rPr>
                <w:noProof/>
                <w:webHidden/>
              </w:rPr>
              <w:t>4</w:t>
            </w:r>
            <w:r w:rsidR="00E57ED3">
              <w:rPr>
                <w:noProof/>
                <w:webHidden/>
              </w:rPr>
              <w:fldChar w:fldCharType="end"/>
            </w:r>
          </w:hyperlink>
        </w:p>
        <w:p w14:paraId="551F1BED" w14:textId="788EF048" w:rsidR="00E57ED3" w:rsidRDefault="00087243">
          <w:pPr>
            <w:pStyle w:val="TOC1"/>
            <w:tabs>
              <w:tab w:val="right" w:leader="dot" w:pos="10790"/>
            </w:tabs>
            <w:rPr>
              <w:rFonts w:eastAsiaTheme="minorEastAsia"/>
              <w:noProof/>
            </w:rPr>
          </w:pPr>
          <w:hyperlink w:anchor="_Toc55474346" w:history="1">
            <w:r w:rsidR="00E57ED3" w:rsidRPr="0019450C">
              <w:rPr>
                <w:rStyle w:val="Hyperlink"/>
                <w:rFonts w:cstheme="majorHAnsi"/>
                <w:noProof/>
              </w:rPr>
              <w:t>Application Questions for Opt-In Projects</w:t>
            </w:r>
            <w:r w:rsidR="00E57ED3">
              <w:rPr>
                <w:noProof/>
                <w:webHidden/>
              </w:rPr>
              <w:tab/>
            </w:r>
            <w:r w:rsidR="00E57ED3">
              <w:rPr>
                <w:noProof/>
                <w:webHidden/>
              </w:rPr>
              <w:fldChar w:fldCharType="begin"/>
            </w:r>
            <w:r w:rsidR="00E57ED3">
              <w:rPr>
                <w:noProof/>
                <w:webHidden/>
              </w:rPr>
              <w:instrText xml:space="preserve"> PAGEREF _Toc55474346 \h </w:instrText>
            </w:r>
            <w:r w:rsidR="00E57ED3">
              <w:rPr>
                <w:noProof/>
                <w:webHidden/>
              </w:rPr>
            </w:r>
            <w:r w:rsidR="00E57ED3">
              <w:rPr>
                <w:noProof/>
                <w:webHidden/>
              </w:rPr>
              <w:fldChar w:fldCharType="separate"/>
            </w:r>
            <w:r w:rsidR="00E57ED3">
              <w:rPr>
                <w:noProof/>
                <w:webHidden/>
              </w:rPr>
              <w:t>5</w:t>
            </w:r>
            <w:r w:rsidR="00E57ED3">
              <w:rPr>
                <w:noProof/>
                <w:webHidden/>
              </w:rPr>
              <w:fldChar w:fldCharType="end"/>
            </w:r>
          </w:hyperlink>
        </w:p>
        <w:p w14:paraId="257F2A8A" w14:textId="74340374" w:rsidR="00E57ED3" w:rsidRDefault="00087243">
          <w:pPr>
            <w:pStyle w:val="TOC1"/>
            <w:tabs>
              <w:tab w:val="right" w:leader="dot" w:pos="10790"/>
            </w:tabs>
            <w:rPr>
              <w:rFonts w:eastAsiaTheme="minorEastAsia"/>
              <w:noProof/>
            </w:rPr>
          </w:pPr>
          <w:hyperlink w:anchor="_Toc55474347" w:history="1">
            <w:r w:rsidR="00E57ED3" w:rsidRPr="0019450C">
              <w:rPr>
                <w:rStyle w:val="Hyperlink"/>
                <w:noProof/>
              </w:rPr>
              <w:t>Opt-In Project Additional Questions</w:t>
            </w:r>
            <w:r w:rsidR="00E57ED3">
              <w:rPr>
                <w:noProof/>
                <w:webHidden/>
              </w:rPr>
              <w:tab/>
            </w:r>
            <w:r w:rsidR="00E57ED3">
              <w:rPr>
                <w:noProof/>
                <w:webHidden/>
              </w:rPr>
              <w:fldChar w:fldCharType="begin"/>
            </w:r>
            <w:r w:rsidR="00E57ED3">
              <w:rPr>
                <w:noProof/>
                <w:webHidden/>
              </w:rPr>
              <w:instrText xml:space="preserve"> PAGEREF _Toc55474347 \h </w:instrText>
            </w:r>
            <w:r w:rsidR="00E57ED3">
              <w:rPr>
                <w:noProof/>
                <w:webHidden/>
              </w:rPr>
            </w:r>
            <w:r w:rsidR="00E57ED3">
              <w:rPr>
                <w:noProof/>
                <w:webHidden/>
              </w:rPr>
              <w:fldChar w:fldCharType="separate"/>
            </w:r>
            <w:r w:rsidR="00E57ED3">
              <w:rPr>
                <w:noProof/>
                <w:webHidden/>
              </w:rPr>
              <w:t>7</w:t>
            </w:r>
            <w:r w:rsidR="00E57ED3">
              <w:rPr>
                <w:noProof/>
                <w:webHidden/>
              </w:rPr>
              <w:fldChar w:fldCharType="end"/>
            </w:r>
          </w:hyperlink>
        </w:p>
        <w:p w14:paraId="1A8FC900" w14:textId="6783B948" w:rsidR="00E57ED3" w:rsidRDefault="00087243">
          <w:pPr>
            <w:pStyle w:val="TOC1"/>
            <w:tabs>
              <w:tab w:val="right" w:leader="dot" w:pos="10790"/>
            </w:tabs>
            <w:rPr>
              <w:rFonts w:eastAsiaTheme="minorEastAsia"/>
              <w:noProof/>
            </w:rPr>
          </w:pPr>
          <w:hyperlink w:anchor="_Toc55474348" w:history="1">
            <w:r w:rsidR="00E57ED3" w:rsidRPr="0019450C">
              <w:rPr>
                <w:rStyle w:val="Hyperlink"/>
                <w:noProof/>
              </w:rPr>
              <w:t>Application Questions for Continuing Current Projects</w:t>
            </w:r>
            <w:r w:rsidR="00E57ED3">
              <w:rPr>
                <w:noProof/>
                <w:webHidden/>
              </w:rPr>
              <w:tab/>
            </w:r>
            <w:r w:rsidR="00E57ED3">
              <w:rPr>
                <w:noProof/>
                <w:webHidden/>
              </w:rPr>
              <w:fldChar w:fldCharType="begin"/>
            </w:r>
            <w:r w:rsidR="00E57ED3">
              <w:rPr>
                <w:noProof/>
                <w:webHidden/>
              </w:rPr>
              <w:instrText xml:space="preserve"> PAGEREF _Toc55474348 \h </w:instrText>
            </w:r>
            <w:r w:rsidR="00E57ED3">
              <w:rPr>
                <w:noProof/>
                <w:webHidden/>
              </w:rPr>
            </w:r>
            <w:r w:rsidR="00E57ED3">
              <w:rPr>
                <w:noProof/>
                <w:webHidden/>
              </w:rPr>
              <w:fldChar w:fldCharType="separate"/>
            </w:r>
            <w:r w:rsidR="00E57ED3">
              <w:rPr>
                <w:noProof/>
                <w:webHidden/>
              </w:rPr>
              <w:t>9</w:t>
            </w:r>
            <w:r w:rsidR="00E57ED3">
              <w:rPr>
                <w:noProof/>
                <w:webHidden/>
              </w:rPr>
              <w:fldChar w:fldCharType="end"/>
            </w:r>
          </w:hyperlink>
        </w:p>
        <w:p w14:paraId="191EC8D0" w14:textId="16DF57BE" w:rsidR="00E57ED3" w:rsidRDefault="00087243">
          <w:pPr>
            <w:pStyle w:val="TOC1"/>
            <w:tabs>
              <w:tab w:val="right" w:leader="dot" w:pos="10790"/>
            </w:tabs>
            <w:rPr>
              <w:rFonts w:eastAsiaTheme="minorEastAsia"/>
              <w:noProof/>
            </w:rPr>
          </w:pPr>
          <w:hyperlink w:anchor="_Toc55474349" w:history="1">
            <w:r w:rsidR="00E57ED3" w:rsidRPr="0019450C">
              <w:rPr>
                <w:rStyle w:val="Hyperlink"/>
                <w:rFonts w:cstheme="majorHAnsi"/>
                <w:noProof/>
              </w:rPr>
              <w:t>Appendix 1: Budget Template</w:t>
            </w:r>
            <w:r w:rsidR="00E57ED3">
              <w:rPr>
                <w:noProof/>
                <w:webHidden/>
              </w:rPr>
              <w:tab/>
            </w:r>
            <w:r w:rsidR="00E57ED3">
              <w:rPr>
                <w:noProof/>
                <w:webHidden/>
              </w:rPr>
              <w:fldChar w:fldCharType="begin"/>
            </w:r>
            <w:r w:rsidR="00E57ED3">
              <w:rPr>
                <w:noProof/>
                <w:webHidden/>
              </w:rPr>
              <w:instrText xml:space="preserve"> PAGEREF _Toc55474349 \h </w:instrText>
            </w:r>
            <w:r w:rsidR="00E57ED3">
              <w:rPr>
                <w:noProof/>
                <w:webHidden/>
              </w:rPr>
            </w:r>
            <w:r w:rsidR="00E57ED3">
              <w:rPr>
                <w:noProof/>
                <w:webHidden/>
              </w:rPr>
              <w:fldChar w:fldCharType="separate"/>
            </w:r>
            <w:r w:rsidR="00E57ED3">
              <w:rPr>
                <w:noProof/>
                <w:webHidden/>
              </w:rPr>
              <w:t>11</w:t>
            </w:r>
            <w:r w:rsidR="00E57ED3">
              <w:rPr>
                <w:noProof/>
                <w:webHidden/>
              </w:rPr>
              <w:fldChar w:fldCharType="end"/>
            </w:r>
          </w:hyperlink>
        </w:p>
        <w:p w14:paraId="4D0A95CC" w14:textId="491D18E0" w:rsidR="00E57ED3" w:rsidRDefault="00087243">
          <w:pPr>
            <w:pStyle w:val="TOC2"/>
            <w:tabs>
              <w:tab w:val="right" w:leader="dot" w:pos="10790"/>
            </w:tabs>
            <w:rPr>
              <w:rFonts w:eastAsiaTheme="minorEastAsia"/>
              <w:noProof/>
            </w:rPr>
          </w:pPr>
          <w:hyperlink w:anchor="_Toc55474350" w:history="1">
            <w:r w:rsidR="00E57ED3" w:rsidRPr="0019450C">
              <w:rPr>
                <w:rStyle w:val="Hyperlink"/>
                <w:rFonts w:cstheme="majorHAnsi"/>
                <w:noProof/>
              </w:rPr>
              <w:t>Budget Table</w:t>
            </w:r>
            <w:r w:rsidR="00E57ED3">
              <w:rPr>
                <w:noProof/>
                <w:webHidden/>
              </w:rPr>
              <w:tab/>
            </w:r>
            <w:r w:rsidR="00E57ED3">
              <w:rPr>
                <w:noProof/>
                <w:webHidden/>
              </w:rPr>
              <w:fldChar w:fldCharType="begin"/>
            </w:r>
            <w:r w:rsidR="00E57ED3">
              <w:rPr>
                <w:noProof/>
                <w:webHidden/>
              </w:rPr>
              <w:instrText xml:space="preserve"> PAGEREF _Toc55474350 \h </w:instrText>
            </w:r>
            <w:r w:rsidR="00E57ED3">
              <w:rPr>
                <w:noProof/>
                <w:webHidden/>
              </w:rPr>
            </w:r>
            <w:r w:rsidR="00E57ED3">
              <w:rPr>
                <w:noProof/>
                <w:webHidden/>
              </w:rPr>
              <w:fldChar w:fldCharType="separate"/>
            </w:r>
            <w:r w:rsidR="00E57ED3">
              <w:rPr>
                <w:noProof/>
                <w:webHidden/>
              </w:rPr>
              <w:t>11</w:t>
            </w:r>
            <w:r w:rsidR="00E57ED3">
              <w:rPr>
                <w:noProof/>
                <w:webHidden/>
              </w:rPr>
              <w:fldChar w:fldCharType="end"/>
            </w:r>
          </w:hyperlink>
        </w:p>
        <w:p w14:paraId="2A21A2D4" w14:textId="6FE8DA1A" w:rsidR="00E57ED3" w:rsidRDefault="00087243">
          <w:pPr>
            <w:pStyle w:val="TOC2"/>
            <w:tabs>
              <w:tab w:val="right" w:leader="dot" w:pos="10790"/>
            </w:tabs>
            <w:rPr>
              <w:rFonts w:eastAsiaTheme="minorEastAsia"/>
              <w:noProof/>
            </w:rPr>
          </w:pPr>
          <w:hyperlink w:anchor="_Toc55474351" w:history="1">
            <w:r w:rsidR="00E57ED3" w:rsidRPr="0019450C">
              <w:rPr>
                <w:rStyle w:val="Hyperlink"/>
                <w:rFonts w:cstheme="majorHAnsi"/>
                <w:noProof/>
              </w:rPr>
              <w:t>Budget Justification</w:t>
            </w:r>
            <w:r w:rsidR="00E57ED3">
              <w:rPr>
                <w:noProof/>
                <w:webHidden/>
              </w:rPr>
              <w:tab/>
            </w:r>
            <w:r w:rsidR="00E57ED3">
              <w:rPr>
                <w:noProof/>
                <w:webHidden/>
              </w:rPr>
              <w:fldChar w:fldCharType="begin"/>
            </w:r>
            <w:r w:rsidR="00E57ED3">
              <w:rPr>
                <w:noProof/>
                <w:webHidden/>
              </w:rPr>
              <w:instrText xml:space="preserve"> PAGEREF _Toc55474351 \h </w:instrText>
            </w:r>
            <w:r w:rsidR="00E57ED3">
              <w:rPr>
                <w:noProof/>
                <w:webHidden/>
              </w:rPr>
            </w:r>
            <w:r w:rsidR="00E57ED3">
              <w:rPr>
                <w:noProof/>
                <w:webHidden/>
              </w:rPr>
              <w:fldChar w:fldCharType="separate"/>
            </w:r>
            <w:r w:rsidR="00E57ED3">
              <w:rPr>
                <w:noProof/>
                <w:webHidden/>
              </w:rPr>
              <w:t>11</w:t>
            </w:r>
            <w:r w:rsidR="00E57ED3">
              <w:rPr>
                <w:noProof/>
                <w:webHidden/>
              </w:rPr>
              <w:fldChar w:fldCharType="end"/>
            </w:r>
          </w:hyperlink>
        </w:p>
        <w:p w14:paraId="6770722F" w14:textId="49A2CA23" w:rsidR="00E57ED3" w:rsidRDefault="00087243">
          <w:pPr>
            <w:pStyle w:val="TOC1"/>
            <w:tabs>
              <w:tab w:val="right" w:leader="dot" w:pos="10790"/>
            </w:tabs>
            <w:rPr>
              <w:rFonts w:eastAsiaTheme="minorEastAsia"/>
              <w:noProof/>
            </w:rPr>
          </w:pPr>
          <w:hyperlink w:anchor="_Toc55474352" w:history="1">
            <w:r w:rsidR="00E57ED3" w:rsidRPr="0019450C">
              <w:rPr>
                <w:rStyle w:val="Hyperlink"/>
                <w:rFonts w:cstheme="majorHAnsi"/>
                <w:noProof/>
              </w:rPr>
              <w:t>Appendix 2: Opt-In Project Descriptions</w:t>
            </w:r>
            <w:r w:rsidR="00E57ED3">
              <w:rPr>
                <w:noProof/>
                <w:webHidden/>
              </w:rPr>
              <w:tab/>
            </w:r>
            <w:r w:rsidR="00E57ED3">
              <w:rPr>
                <w:noProof/>
                <w:webHidden/>
              </w:rPr>
              <w:fldChar w:fldCharType="begin"/>
            </w:r>
            <w:r w:rsidR="00E57ED3">
              <w:rPr>
                <w:noProof/>
                <w:webHidden/>
              </w:rPr>
              <w:instrText xml:space="preserve"> PAGEREF _Toc55474352 \h </w:instrText>
            </w:r>
            <w:r w:rsidR="00E57ED3">
              <w:rPr>
                <w:noProof/>
                <w:webHidden/>
              </w:rPr>
            </w:r>
            <w:r w:rsidR="00E57ED3">
              <w:rPr>
                <w:noProof/>
                <w:webHidden/>
              </w:rPr>
              <w:fldChar w:fldCharType="separate"/>
            </w:r>
            <w:r w:rsidR="00E57ED3">
              <w:rPr>
                <w:noProof/>
                <w:webHidden/>
              </w:rPr>
              <w:t>12</w:t>
            </w:r>
            <w:r w:rsidR="00E57ED3">
              <w:rPr>
                <w:noProof/>
                <w:webHidden/>
              </w:rPr>
              <w:fldChar w:fldCharType="end"/>
            </w:r>
          </w:hyperlink>
        </w:p>
        <w:p w14:paraId="5FD966BD" w14:textId="0621DB9D" w:rsidR="00E57ED3" w:rsidRDefault="00087243">
          <w:pPr>
            <w:pStyle w:val="TOC2"/>
            <w:tabs>
              <w:tab w:val="right" w:leader="dot" w:pos="10790"/>
            </w:tabs>
            <w:rPr>
              <w:rFonts w:eastAsiaTheme="minorEastAsia"/>
              <w:noProof/>
            </w:rPr>
          </w:pPr>
          <w:hyperlink w:anchor="_Toc55474353" w:history="1">
            <w:r w:rsidR="00E57ED3" w:rsidRPr="0019450C">
              <w:rPr>
                <w:rStyle w:val="Hyperlink"/>
                <w:rFonts w:cstheme="majorHAnsi"/>
                <w:noProof/>
              </w:rPr>
              <w:t>COVID-19 Primary care, hospital, and public health capacity building</w:t>
            </w:r>
            <w:r w:rsidR="00E57ED3">
              <w:rPr>
                <w:noProof/>
                <w:webHidden/>
              </w:rPr>
              <w:tab/>
            </w:r>
            <w:r w:rsidR="00E57ED3">
              <w:rPr>
                <w:noProof/>
                <w:webHidden/>
              </w:rPr>
              <w:fldChar w:fldCharType="begin"/>
            </w:r>
            <w:r w:rsidR="00E57ED3">
              <w:rPr>
                <w:noProof/>
                <w:webHidden/>
              </w:rPr>
              <w:instrText xml:space="preserve"> PAGEREF _Toc55474353 \h </w:instrText>
            </w:r>
            <w:r w:rsidR="00E57ED3">
              <w:rPr>
                <w:noProof/>
                <w:webHidden/>
              </w:rPr>
            </w:r>
            <w:r w:rsidR="00E57ED3">
              <w:rPr>
                <w:noProof/>
                <w:webHidden/>
              </w:rPr>
              <w:fldChar w:fldCharType="separate"/>
            </w:r>
            <w:r w:rsidR="00E57ED3">
              <w:rPr>
                <w:noProof/>
                <w:webHidden/>
              </w:rPr>
              <w:t>12</w:t>
            </w:r>
            <w:r w:rsidR="00E57ED3">
              <w:rPr>
                <w:noProof/>
                <w:webHidden/>
              </w:rPr>
              <w:fldChar w:fldCharType="end"/>
            </w:r>
          </w:hyperlink>
        </w:p>
        <w:p w14:paraId="32474F8E" w14:textId="4DE60A03" w:rsidR="00E57ED3" w:rsidRDefault="00087243">
          <w:pPr>
            <w:pStyle w:val="TOC2"/>
            <w:tabs>
              <w:tab w:val="right" w:leader="dot" w:pos="10790"/>
            </w:tabs>
            <w:rPr>
              <w:rFonts w:eastAsiaTheme="minorEastAsia"/>
              <w:noProof/>
            </w:rPr>
          </w:pPr>
          <w:hyperlink w:anchor="_Toc55474354" w:history="1">
            <w:r w:rsidR="00E57ED3" w:rsidRPr="0019450C">
              <w:rPr>
                <w:rStyle w:val="Hyperlink"/>
                <w:rFonts w:cstheme="majorHAnsi"/>
                <w:noProof/>
              </w:rPr>
              <w:t>Language Services</w:t>
            </w:r>
            <w:r w:rsidR="00E57ED3">
              <w:rPr>
                <w:noProof/>
                <w:webHidden/>
              </w:rPr>
              <w:tab/>
            </w:r>
            <w:r w:rsidR="00E57ED3">
              <w:rPr>
                <w:noProof/>
                <w:webHidden/>
              </w:rPr>
              <w:fldChar w:fldCharType="begin"/>
            </w:r>
            <w:r w:rsidR="00E57ED3">
              <w:rPr>
                <w:noProof/>
                <w:webHidden/>
              </w:rPr>
              <w:instrText xml:space="preserve"> PAGEREF _Toc55474354 \h </w:instrText>
            </w:r>
            <w:r w:rsidR="00E57ED3">
              <w:rPr>
                <w:noProof/>
                <w:webHidden/>
              </w:rPr>
            </w:r>
            <w:r w:rsidR="00E57ED3">
              <w:rPr>
                <w:noProof/>
                <w:webHidden/>
              </w:rPr>
              <w:fldChar w:fldCharType="separate"/>
            </w:r>
            <w:r w:rsidR="00E57ED3">
              <w:rPr>
                <w:noProof/>
                <w:webHidden/>
              </w:rPr>
              <w:t>13</w:t>
            </w:r>
            <w:r w:rsidR="00E57ED3">
              <w:rPr>
                <w:noProof/>
                <w:webHidden/>
              </w:rPr>
              <w:fldChar w:fldCharType="end"/>
            </w:r>
          </w:hyperlink>
        </w:p>
        <w:p w14:paraId="74C3CDD4" w14:textId="192C660E" w:rsidR="00E57ED3" w:rsidRDefault="00087243">
          <w:pPr>
            <w:pStyle w:val="TOC2"/>
            <w:tabs>
              <w:tab w:val="right" w:leader="dot" w:pos="10790"/>
            </w:tabs>
            <w:rPr>
              <w:rFonts w:eastAsiaTheme="minorEastAsia"/>
              <w:noProof/>
            </w:rPr>
          </w:pPr>
          <w:hyperlink w:anchor="_Toc55474355" w:history="1">
            <w:r w:rsidR="00E57ED3" w:rsidRPr="0019450C">
              <w:rPr>
                <w:rStyle w:val="Hyperlink"/>
                <w:rFonts w:cstheme="majorHAnsi"/>
                <w:noProof/>
              </w:rPr>
              <w:t>Comprehensive Diabetes Care</w:t>
            </w:r>
            <w:r w:rsidR="00E57ED3">
              <w:rPr>
                <w:noProof/>
                <w:webHidden/>
              </w:rPr>
              <w:tab/>
            </w:r>
            <w:r w:rsidR="00E57ED3">
              <w:rPr>
                <w:noProof/>
                <w:webHidden/>
              </w:rPr>
              <w:fldChar w:fldCharType="begin"/>
            </w:r>
            <w:r w:rsidR="00E57ED3">
              <w:rPr>
                <w:noProof/>
                <w:webHidden/>
              </w:rPr>
              <w:instrText xml:space="preserve"> PAGEREF _Toc55474355 \h </w:instrText>
            </w:r>
            <w:r w:rsidR="00E57ED3">
              <w:rPr>
                <w:noProof/>
                <w:webHidden/>
              </w:rPr>
            </w:r>
            <w:r w:rsidR="00E57ED3">
              <w:rPr>
                <w:noProof/>
                <w:webHidden/>
              </w:rPr>
              <w:fldChar w:fldCharType="separate"/>
            </w:r>
            <w:r w:rsidR="00E57ED3">
              <w:rPr>
                <w:noProof/>
                <w:webHidden/>
              </w:rPr>
              <w:t>14</w:t>
            </w:r>
            <w:r w:rsidR="00E57ED3">
              <w:rPr>
                <w:noProof/>
                <w:webHidden/>
              </w:rPr>
              <w:fldChar w:fldCharType="end"/>
            </w:r>
          </w:hyperlink>
        </w:p>
        <w:p w14:paraId="16BC36A7" w14:textId="67FDEB28" w:rsidR="00E57ED3" w:rsidRDefault="00087243">
          <w:pPr>
            <w:pStyle w:val="TOC2"/>
            <w:tabs>
              <w:tab w:val="right" w:leader="dot" w:pos="10790"/>
            </w:tabs>
            <w:rPr>
              <w:rFonts w:eastAsiaTheme="minorEastAsia"/>
              <w:noProof/>
            </w:rPr>
          </w:pPr>
          <w:hyperlink w:anchor="_Toc55474356" w:history="1">
            <w:r w:rsidR="00E57ED3" w:rsidRPr="0019450C">
              <w:rPr>
                <w:rStyle w:val="Hyperlink"/>
                <w:rFonts w:cstheme="majorHAnsi"/>
                <w:noProof/>
              </w:rPr>
              <w:t>Immunizations</w:t>
            </w:r>
            <w:r w:rsidR="00E57ED3">
              <w:rPr>
                <w:noProof/>
                <w:webHidden/>
              </w:rPr>
              <w:tab/>
            </w:r>
            <w:r w:rsidR="00E57ED3">
              <w:rPr>
                <w:noProof/>
                <w:webHidden/>
              </w:rPr>
              <w:fldChar w:fldCharType="begin"/>
            </w:r>
            <w:r w:rsidR="00E57ED3">
              <w:rPr>
                <w:noProof/>
                <w:webHidden/>
              </w:rPr>
              <w:instrText xml:space="preserve"> PAGEREF _Toc55474356 \h </w:instrText>
            </w:r>
            <w:r w:rsidR="00E57ED3">
              <w:rPr>
                <w:noProof/>
                <w:webHidden/>
              </w:rPr>
            </w:r>
            <w:r w:rsidR="00E57ED3">
              <w:rPr>
                <w:noProof/>
                <w:webHidden/>
              </w:rPr>
              <w:fldChar w:fldCharType="separate"/>
            </w:r>
            <w:r w:rsidR="00E57ED3">
              <w:rPr>
                <w:noProof/>
                <w:webHidden/>
              </w:rPr>
              <w:t>15</w:t>
            </w:r>
            <w:r w:rsidR="00E57ED3">
              <w:rPr>
                <w:noProof/>
                <w:webHidden/>
              </w:rPr>
              <w:fldChar w:fldCharType="end"/>
            </w:r>
          </w:hyperlink>
        </w:p>
        <w:p w14:paraId="4D89693A" w14:textId="25167435" w:rsidR="00E57ED3" w:rsidRDefault="00087243">
          <w:pPr>
            <w:pStyle w:val="TOC1"/>
            <w:tabs>
              <w:tab w:val="right" w:leader="dot" w:pos="10790"/>
            </w:tabs>
            <w:rPr>
              <w:rFonts w:eastAsiaTheme="minorEastAsia"/>
              <w:noProof/>
            </w:rPr>
          </w:pPr>
          <w:hyperlink w:anchor="_Toc55474357" w:history="1">
            <w:r w:rsidR="00E57ED3" w:rsidRPr="0019450C">
              <w:rPr>
                <w:rStyle w:val="Hyperlink"/>
                <w:rFonts w:cstheme="majorHAnsi"/>
                <w:noProof/>
              </w:rPr>
              <w:t>Appendix 3: Letter of Commitment Template</w:t>
            </w:r>
            <w:r w:rsidR="00E57ED3">
              <w:rPr>
                <w:noProof/>
                <w:webHidden/>
              </w:rPr>
              <w:tab/>
            </w:r>
            <w:r w:rsidR="00E57ED3">
              <w:rPr>
                <w:noProof/>
                <w:webHidden/>
              </w:rPr>
              <w:fldChar w:fldCharType="begin"/>
            </w:r>
            <w:r w:rsidR="00E57ED3">
              <w:rPr>
                <w:noProof/>
                <w:webHidden/>
              </w:rPr>
              <w:instrText xml:space="preserve"> PAGEREF _Toc55474357 \h </w:instrText>
            </w:r>
            <w:r w:rsidR="00E57ED3">
              <w:rPr>
                <w:noProof/>
                <w:webHidden/>
              </w:rPr>
            </w:r>
            <w:r w:rsidR="00E57ED3">
              <w:rPr>
                <w:noProof/>
                <w:webHidden/>
              </w:rPr>
              <w:fldChar w:fldCharType="separate"/>
            </w:r>
            <w:r w:rsidR="00E57ED3">
              <w:rPr>
                <w:noProof/>
                <w:webHidden/>
              </w:rPr>
              <w:t>17</w:t>
            </w:r>
            <w:r w:rsidR="00E57ED3">
              <w:rPr>
                <w:noProof/>
                <w:webHidden/>
              </w:rPr>
              <w:fldChar w:fldCharType="end"/>
            </w:r>
          </w:hyperlink>
        </w:p>
        <w:p w14:paraId="4932C4B7" w14:textId="3F6AD50B" w:rsidR="008F5641" w:rsidRPr="00EB3C1B" w:rsidRDefault="008F5641" w:rsidP="008F5641">
          <w:pPr>
            <w:rPr>
              <w:rFonts w:asciiTheme="majorHAnsi" w:hAnsiTheme="majorHAnsi" w:cstheme="majorHAnsi"/>
              <w:noProof/>
            </w:rPr>
          </w:pPr>
          <w:r w:rsidRPr="00EB3C1B">
            <w:rPr>
              <w:rFonts w:asciiTheme="majorHAnsi" w:hAnsiTheme="majorHAnsi" w:cstheme="majorHAnsi"/>
              <w:b/>
              <w:bCs/>
              <w:noProof/>
            </w:rPr>
            <w:fldChar w:fldCharType="end"/>
          </w:r>
        </w:p>
      </w:sdtContent>
    </w:sdt>
    <w:p w14:paraId="2A00B145" w14:textId="4AA597E0" w:rsidR="008F5641" w:rsidRPr="00EB3C1B" w:rsidRDefault="008F5641">
      <w:pPr>
        <w:rPr>
          <w:rFonts w:asciiTheme="majorHAnsi" w:hAnsiTheme="majorHAnsi" w:cstheme="majorHAnsi"/>
        </w:rPr>
      </w:pPr>
    </w:p>
    <w:p w14:paraId="4DC03BF3" w14:textId="5462B471" w:rsidR="008F5641" w:rsidRPr="00EB3C1B" w:rsidRDefault="008F5641">
      <w:pPr>
        <w:rPr>
          <w:rFonts w:asciiTheme="majorHAnsi" w:hAnsiTheme="majorHAnsi" w:cstheme="majorHAnsi"/>
        </w:rPr>
      </w:pPr>
      <w:r w:rsidRPr="00EB3C1B">
        <w:rPr>
          <w:rFonts w:asciiTheme="majorHAnsi" w:hAnsiTheme="majorHAnsi" w:cstheme="majorHAnsi"/>
        </w:rPr>
        <w:br w:type="page"/>
      </w:r>
    </w:p>
    <w:p w14:paraId="1A4B01DE" w14:textId="7245AC98" w:rsidR="00353E65" w:rsidRPr="00EB3C1B" w:rsidRDefault="00353E65" w:rsidP="00AC4331">
      <w:pPr>
        <w:rPr>
          <w:rFonts w:asciiTheme="majorHAnsi" w:hAnsiTheme="majorHAnsi" w:cstheme="majorHAnsi"/>
          <w:b/>
        </w:rPr>
      </w:pPr>
      <w:bookmarkStart w:id="0" w:name="_Toc55474341"/>
      <w:r w:rsidRPr="00EB3C1B">
        <w:rPr>
          <w:rStyle w:val="Heading1Char"/>
          <w:rFonts w:cstheme="majorHAnsi"/>
        </w:rPr>
        <w:lastRenderedPageBreak/>
        <w:t>Applic</w:t>
      </w:r>
      <w:r w:rsidR="00E84BA6" w:rsidRPr="00EB3C1B">
        <w:rPr>
          <w:rStyle w:val="Heading1Char"/>
          <w:rFonts w:cstheme="majorHAnsi"/>
        </w:rPr>
        <w:t>ation Deadline</w:t>
      </w:r>
      <w:bookmarkEnd w:id="0"/>
      <w:r w:rsidR="00E84BA6" w:rsidRPr="00EB3C1B">
        <w:rPr>
          <w:rFonts w:asciiTheme="majorHAnsi" w:hAnsiTheme="majorHAnsi" w:cstheme="majorHAnsi"/>
          <w:b/>
        </w:rPr>
        <w:t xml:space="preserve">: </w:t>
      </w:r>
      <w:r w:rsidR="00407598" w:rsidRPr="00EB3C1B">
        <w:rPr>
          <w:rFonts w:asciiTheme="majorHAnsi" w:hAnsiTheme="majorHAnsi" w:cstheme="majorHAnsi"/>
          <w:b/>
          <w:sz w:val="22"/>
          <w:szCs w:val="22"/>
        </w:rPr>
        <w:t xml:space="preserve">January </w:t>
      </w:r>
      <w:r w:rsidR="00F8097E">
        <w:rPr>
          <w:rFonts w:asciiTheme="majorHAnsi" w:hAnsiTheme="majorHAnsi" w:cstheme="majorHAnsi"/>
          <w:b/>
          <w:sz w:val="22"/>
          <w:szCs w:val="22"/>
        </w:rPr>
        <w:t>15, 2021</w:t>
      </w:r>
    </w:p>
    <w:p w14:paraId="53A6A609" w14:textId="77777777" w:rsidR="002078CE" w:rsidRPr="00EB3C1B" w:rsidRDefault="002078CE" w:rsidP="00FF17A9">
      <w:pPr>
        <w:rPr>
          <w:rFonts w:asciiTheme="majorHAnsi" w:hAnsiTheme="majorHAnsi" w:cstheme="majorHAnsi"/>
          <w:b/>
        </w:rPr>
      </w:pPr>
    </w:p>
    <w:p w14:paraId="2C744558" w14:textId="7F4DBC82" w:rsidR="00D817B7" w:rsidRPr="00EB3C1B" w:rsidRDefault="00AB442D" w:rsidP="00AC4331">
      <w:pPr>
        <w:spacing w:line="276" w:lineRule="auto"/>
        <w:rPr>
          <w:rFonts w:asciiTheme="majorHAnsi" w:hAnsiTheme="majorHAnsi" w:cstheme="majorHAnsi"/>
          <w:sz w:val="22"/>
          <w:szCs w:val="22"/>
        </w:rPr>
      </w:pPr>
      <w:bookmarkStart w:id="1" w:name="_Toc55474342"/>
      <w:r w:rsidRPr="00EB3C1B">
        <w:rPr>
          <w:rStyle w:val="Heading1Char"/>
          <w:rFonts w:cstheme="majorHAnsi"/>
        </w:rPr>
        <w:t>Background</w:t>
      </w:r>
      <w:bookmarkEnd w:id="1"/>
      <w:r w:rsidRPr="00EB3C1B">
        <w:rPr>
          <w:rFonts w:asciiTheme="majorHAnsi" w:hAnsiTheme="majorHAnsi" w:cstheme="majorHAnsi"/>
        </w:rPr>
        <w:t xml:space="preserve"> </w:t>
      </w:r>
    </w:p>
    <w:p w14:paraId="744D065E" w14:textId="77777777" w:rsidR="00D817B7" w:rsidRPr="00EB3C1B" w:rsidRDefault="00D817B7" w:rsidP="00D817B7">
      <w:pPr>
        <w:pStyle w:val="ListParagraph"/>
        <w:rPr>
          <w:rFonts w:asciiTheme="majorHAnsi" w:hAnsiTheme="majorHAnsi" w:cstheme="majorHAnsi"/>
          <w:sz w:val="22"/>
          <w:szCs w:val="22"/>
        </w:rPr>
      </w:pPr>
    </w:p>
    <w:p w14:paraId="621AF464" w14:textId="20F09AE8" w:rsidR="001E231B" w:rsidRPr="00EB3C1B" w:rsidRDefault="00D817B7" w:rsidP="009E0EED">
      <w:pPr>
        <w:spacing w:line="276" w:lineRule="auto"/>
        <w:ind w:left="720"/>
        <w:rPr>
          <w:rFonts w:asciiTheme="majorHAnsi" w:hAnsiTheme="majorHAnsi" w:cstheme="majorHAnsi"/>
          <w:sz w:val="22"/>
          <w:szCs w:val="22"/>
        </w:rPr>
      </w:pPr>
      <w:r w:rsidRPr="00EB3C1B">
        <w:rPr>
          <w:rFonts w:asciiTheme="majorHAnsi" w:hAnsiTheme="majorHAnsi" w:cstheme="majorHAnsi"/>
          <w:sz w:val="22"/>
          <w:szCs w:val="22"/>
        </w:rPr>
        <w:t>T</w:t>
      </w:r>
      <w:r w:rsidR="006E0064" w:rsidRPr="00EB3C1B">
        <w:rPr>
          <w:rFonts w:asciiTheme="majorHAnsi" w:hAnsiTheme="majorHAnsi" w:cstheme="majorHAnsi"/>
          <w:sz w:val="22"/>
          <w:szCs w:val="22"/>
        </w:rPr>
        <w:t>han</w:t>
      </w:r>
      <w:r w:rsidR="00111935">
        <w:rPr>
          <w:rFonts w:asciiTheme="majorHAnsi" w:hAnsiTheme="majorHAnsi" w:cstheme="majorHAnsi"/>
          <w:sz w:val="22"/>
          <w:szCs w:val="22"/>
        </w:rPr>
        <w:t>ks to successful efforts in 2020</w:t>
      </w:r>
      <w:r w:rsidR="006E0064" w:rsidRPr="00EB3C1B">
        <w:rPr>
          <w:rFonts w:asciiTheme="majorHAnsi" w:hAnsiTheme="majorHAnsi" w:cstheme="majorHAnsi"/>
          <w:sz w:val="22"/>
          <w:szCs w:val="22"/>
        </w:rPr>
        <w:t xml:space="preserve"> to improve </w:t>
      </w:r>
      <w:r w:rsidR="0068532C" w:rsidRPr="00EB3C1B">
        <w:rPr>
          <w:rFonts w:asciiTheme="majorHAnsi" w:hAnsiTheme="majorHAnsi" w:cstheme="majorHAnsi"/>
          <w:sz w:val="22"/>
          <w:szCs w:val="22"/>
        </w:rPr>
        <w:t>quality</w:t>
      </w:r>
      <w:r w:rsidR="006E0064" w:rsidRPr="00EB3C1B">
        <w:rPr>
          <w:rFonts w:asciiTheme="majorHAnsi" w:hAnsiTheme="majorHAnsi" w:cstheme="majorHAnsi"/>
          <w:sz w:val="22"/>
          <w:szCs w:val="22"/>
        </w:rPr>
        <w:t>, Eastern Oregon Coordi</w:t>
      </w:r>
      <w:r w:rsidRPr="00EB3C1B">
        <w:rPr>
          <w:rFonts w:asciiTheme="majorHAnsi" w:hAnsiTheme="majorHAnsi" w:cstheme="majorHAnsi"/>
          <w:sz w:val="22"/>
          <w:szCs w:val="22"/>
        </w:rPr>
        <w:t xml:space="preserve">nated Care Organization (EOCCO) </w:t>
      </w:r>
      <w:r w:rsidR="006E0064" w:rsidRPr="00D30402">
        <w:rPr>
          <w:rFonts w:asciiTheme="majorHAnsi" w:hAnsiTheme="majorHAnsi" w:cstheme="majorHAnsi"/>
          <w:sz w:val="22"/>
          <w:szCs w:val="22"/>
        </w:rPr>
        <w:t xml:space="preserve">met </w:t>
      </w:r>
      <w:r w:rsidR="007E0572">
        <w:rPr>
          <w:rFonts w:asciiTheme="majorHAnsi" w:hAnsiTheme="majorHAnsi" w:cstheme="majorHAnsi"/>
          <w:sz w:val="22"/>
          <w:szCs w:val="22"/>
        </w:rPr>
        <w:t>14</w:t>
      </w:r>
      <w:r w:rsidR="00D30402" w:rsidRPr="00D30402">
        <w:rPr>
          <w:rFonts w:asciiTheme="majorHAnsi" w:hAnsiTheme="majorHAnsi" w:cstheme="majorHAnsi"/>
          <w:sz w:val="22"/>
          <w:szCs w:val="22"/>
        </w:rPr>
        <w:t xml:space="preserve"> </w:t>
      </w:r>
      <w:r w:rsidR="006E0064" w:rsidRPr="00D30402">
        <w:rPr>
          <w:rFonts w:asciiTheme="majorHAnsi" w:hAnsiTheme="majorHAnsi" w:cstheme="majorHAnsi"/>
          <w:sz w:val="22"/>
          <w:szCs w:val="22"/>
        </w:rPr>
        <w:t xml:space="preserve">of the </w:t>
      </w:r>
      <w:r w:rsidR="0005675B" w:rsidRPr="00D30402">
        <w:rPr>
          <w:rFonts w:asciiTheme="majorHAnsi" w:hAnsiTheme="majorHAnsi" w:cstheme="majorHAnsi"/>
          <w:sz w:val="22"/>
          <w:szCs w:val="22"/>
        </w:rPr>
        <w:t>1</w:t>
      </w:r>
      <w:r w:rsidR="00D30402" w:rsidRPr="00D30402">
        <w:rPr>
          <w:rFonts w:asciiTheme="majorHAnsi" w:hAnsiTheme="majorHAnsi" w:cstheme="majorHAnsi"/>
          <w:sz w:val="22"/>
          <w:szCs w:val="22"/>
        </w:rPr>
        <w:t>9</w:t>
      </w:r>
      <w:r w:rsidR="0005675B" w:rsidRPr="00D30402">
        <w:rPr>
          <w:rFonts w:asciiTheme="majorHAnsi" w:hAnsiTheme="majorHAnsi" w:cstheme="majorHAnsi"/>
          <w:sz w:val="22"/>
          <w:szCs w:val="22"/>
        </w:rPr>
        <w:t xml:space="preserve"> </w:t>
      </w:r>
      <w:r w:rsidR="006E0064" w:rsidRPr="00D30402">
        <w:rPr>
          <w:rFonts w:asciiTheme="majorHAnsi" w:hAnsiTheme="majorHAnsi" w:cstheme="majorHAnsi"/>
          <w:sz w:val="22"/>
          <w:szCs w:val="22"/>
        </w:rPr>
        <w:t xml:space="preserve">CCO </w:t>
      </w:r>
      <w:r w:rsidR="0068532C" w:rsidRPr="00D30402">
        <w:rPr>
          <w:rFonts w:asciiTheme="majorHAnsi" w:hAnsiTheme="majorHAnsi" w:cstheme="majorHAnsi"/>
          <w:sz w:val="22"/>
          <w:szCs w:val="22"/>
        </w:rPr>
        <w:t>incentive</w:t>
      </w:r>
      <w:r w:rsidR="006E0064" w:rsidRPr="00D30402">
        <w:rPr>
          <w:rFonts w:asciiTheme="majorHAnsi" w:hAnsiTheme="majorHAnsi" w:cstheme="majorHAnsi"/>
          <w:sz w:val="22"/>
          <w:szCs w:val="22"/>
        </w:rPr>
        <w:t xml:space="preserve"> </w:t>
      </w:r>
      <w:r w:rsidR="00CF0EA5" w:rsidRPr="00D30402">
        <w:rPr>
          <w:rFonts w:asciiTheme="majorHAnsi" w:hAnsiTheme="majorHAnsi" w:cstheme="majorHAnsi"/>
          <w:sz w:val="22"/>
          <w:szCs w:val="22"/>
        </w:rPr>
        <w:t>measure</w:t>
      </w:r>
      <w:r w:rsidR="0005675B" w:rsidRPr="00D30402">
        <w:rPr>
          <w:rFonts w:asciiTheme="majorHAnsi" w:hAnsiTheme="majorHAnsi" w:cstheme="majorHAnsi"/>
          <w:sz w:val="22"/>
          <w:szCs w:val="22"/>
        </w:rPr>
        <w:t>s.</w:t>
      </w:r>
      <w:r w:rsidR="001B33BB">
        <w:rPr>
          <w:rFonts w:asciiTheme="majorHAnsi" w:hAnsiTheme="majorHAnsi" w:cstheme="majorHAnsi"/>
          <w:sz w:val="22"/>
          <w:szCs w:val="22"/>
        </w:rPr>
        <w:t xml:space="preserve"> This has allowed EOCCO to once again</w:t>
      </w:r>
      <w:r w:rsidR="006E0064" w:rsidRPr="00EB3C1B">
        <w:rPr>
          <w:rFonts w:asciiTheme="majorHAnsi" w:hAnsiTheme="majorHAnsi" w:cstheme="majorHAnsi"/>
          <w:sz w:val="22"/>
          <w:szCs w:val="22"/>
        </w:rPr>
        <w:t xml:space="preserve"> reinvest </w:t>
      </w:r>
      <w:r w:rsidR="00B55836" w:rsidRPr="00EB3C1B">
        <w:rPr>
          <w:rFonts w:asciiTheme="majorHAnsi" w:hAnsiTheme="majorHAnsi" w:cstheme="majorHAnsi"/>
          <w:sz w:val="22"/>
          <w:szCs w:val="22"/>
        </w:rPr>
        <w:t>over $2 million</w:t>
      </w:r>
      <w:r w:rsidR="006E0064" w:rsidRPr="00EB3C1B">
        <w:rPr>
          <w:rFonts w:asciiTheme="majorHAnsi" w:hAnsiTheme="majorHAnsi" w:cstheme="majorHAnsi"/>
          <w:sz w:val="22"/>
          <w:szCs w:val="22"/>
        </w:rPr>
        <w:t xml:space="preserve"> </w:t>
      </w:r>
      <w:r w:rsidR="0068532C" w:rsidRPr="00EB3C1B">
        <w:rPr>
          <w:rFonts w:asciiTheme="majorHAnsi" w:hAnsiTheme="majorHAnsi" w:cstheme="majorHAnsi"/>
          <w:sz w:val="22"/>
          <w:szCs w:val="22"/>
        </w:rPr>
        <w:t>in</w:t>
      </w:r>
      <w:r w:rsidR="006E0064" w:rsidRPr="00EB3C1B">
        <w:rPr>
          <w:rFonts w:asciiTheme="majorHAnsi" w:hAnsiTheme="majorHAnsi" w:cstheme="majorHAnsi"/>
          <w:sz w:val="22"/>
          <w:szCs w:val="22"/>
        </w:rPr>
        <w:t xml:space="preserve"> </w:t>
      </w:r>
      <w:r w:rsidR="00844CA4" w:rsidRPr="00EB3C1B">
        <w:rPr>
          <w:rFonts w:asciiTheme="majorHAnsi" w:hAnsiTheme="majorHAnsi" w:cstheme="majorHAnsi"/>
          <w:sz w:val="22"/>
          <w:szCs w:val="22"/>
        </w:rPr>
        <w:t xml:space="preserve">innovative projects to </w:t>
      </w:r>
      <w:r w:rsidR="00EB037B" w:rsidRPr="00EB3C1B">
        <w:rPr>
          <w:rFonts w:asciiTheme="majorHAnsi" w:hAnsiTheme="majorHAnsi" w:cstheme="majorHAnsi"/>
          <w:sz w:val="22"/>
          <w:szCs w:val="22"/>
        </w:rPr>
        <w:t>support better health, better health care, and lower costs for EOCCO members and their communities</w:t>
      </w:r>
      <w:r w:rsidR="001B33BB">
        <w:rPr>
          <w:rFonts w:asciiTheme="majorHAnsi" w:hAnsiTheme="majorHAnsi" w:cstheme="majorHAnsi"/>
          <w:sz w:val="22"/>
          <w:szCs w:val="22"/>
        </w:rPr>
        <w:t xml:space="preserve"> </w:t>
      </w:r>
      <w:r w:rsidR="001B33BB" w:rsidRPr="00EB3C1B">
        <w:rPr>
          <w:rFonts w:asciiTheme="majorHAnsi" w:hAnsiTheme="majorHAnsi" w:cstheme="majorHAnsi"/>
          <w:sz w:val="22"/>
          <w:szCs w:val="22"/>
        </w:rPr>
        <w:t>in</w:t>
      </w:r>
      <w:r w:rsidR="008555D3">
        <w:rPr>
          <w:rFonts w:asciiTheme="majorHAnsi" w:hAnsiTheme="majorHAnsi" w:cstheme="majorHAnsi"/>
          <w:sz w:val="22"/>
          <w:szCs w:val="22"/>
        </w:rPr>
        <w:t xml:space="preserve"> 2021</w:t>
      </w:r>
      <w:r w:rsidR="00EB037B" w:rsidRPr="00EB3C1B">
        <w:rPr>
          <w:rFonts w:asciiTheme="majorHAnsi" w:hAnsiTheme="majorHAnsi" w:cstheme="majorHAnsi"/>
          <w:sz w:val="22"/>
          <w:szCs w:val="22"/>
        </w:rPr>
        <w:t xml:space="preserve">. </w:t>
      </w:r>
      <w:r w:rsidR="007535BD" w:rsidRPr="00EB3C1B">
        <w:rPr>
          <w:rFonts w:asciiTheme="majorHAnsi" w:hAnsiTheme="majorHAnsi" w:cstheme="majorHAnsi"/>
          <w:sz w:val="22"/>
          <w:szCs w:val="22"/>
        </w:rPr>
        <w:t xml:space="preserve">EOCCO announces the availability of </w:t>
      </w:r>
      <w:r w:rsidR="001E231B" w:rsidRPr="00EB3C1B">
        <w:rPr>
          <w:rFonts w:asciiTheme="majorHAnsi" w:hAnsiTheme="majorHAnsi" w:cstheme="majorHAnsi"/>
          <w:sz w:val="22"/>
          <w:szCs w:val="22"/>
        </w:rPr>
        <w:t>investments</w:t>
      </w:r>
      <w:r w:rsidR="007535BD" w:rsidRPr="00EB3C1B">
        <w:rPr>
          <w:rFonts w:asciiTheme="majorHAnsi" w:hAnsiTheme="majorHAnsi" w:cstheme="majorHAnsi"/>
          <w:sz w:val="22"/>
          <w:szCs w:val="22"/>
        </w:rPr>
        <w:t xml:space="preserve"> for projects that </w:t>
      </w:r>
      <w:r w:rsidR="00F20925" w:rsidRPr="00EB3C1B">
        <w:rPr>
          <w:rFonts w:asciiTheme="majorHAnsi" w:hAnsiTheme="majorHAnsi" w:cstheme="majorHAnsi"/>
          <w:sz w:val="22"/>
          <w:szCs w:val="22"/>
        </w:rPr>
        <w:t xml:space="preserve">focus on challenging issues </w:t>
      </w:r>
      <w:r w:rsidR="00D7511C" w:rsidRPr="00EB3C1B">
        <w:rPr>
          <w:rFonts w:asciiTheme="majorHAnsi" w:hAnsiTheme="majorHAnsi" w:cstheme="majorHAnsi"/>
          <w:sz w:val="22"/>
          <w:szCs w:val="22"/>
        </w:rPr>
        <w:t>facing EOCCO</w:t>
      </w:r>
      <w:r w:rsidR="001E231B" w:rsidRPr="00EB3C1B">
        <w:rPr>
          <w:rFonts w:asciiTheme="majorHAnsi" w:hAnsiTheme="majorHAnsi" w:cstheme="majorHAnsi"/>
          <w:sz w:val="22"/>
          <w:szCs w:val="22"/>
        </w:rPr>
        <w:t>.  This year’s program will focus on two areas:</w:t>
      </w:r>
    </w:p>
    <w:p w14:paraId="74B19B49" w14:textId="77777777" w:rsidR="00B55836" w:rsidRPr="00EB3C1B" w:rsidRDefault="00B55836" w:rsidP="009E0EED">
      <w:pPr>
        <w:spacing w:line="276" w:lineRule="auto"/>
        <w:ind w:left="720"/>
        <w:rPr>
          <w:rFonts w:asciiTheme="majorHAnsi" w:hAnsiTheme="majorHAnsi" w:cstheme="majorHAnsi"/>
          <w:sz w:val="22"/>
          <w:szCs w:val="22"/>
        </w:rPr>
      </w:pPr>
    </w:p>
    <w:p w14:paraId="2BACC434" w14:textId="01B5B52C" w:rsidR="00E75676" w:rsidRPr="00DB6784" w:rsidRDefault="004F44EB" w:rsidP="00F8097E">
      <w:pPr>
        <w:pStyle w:val="ListParagraph"/>
        <w:numPr>
          <w:ilvl w:val="0"/>
          <w:numId w:val="1"/>
        </w:numPr>
        <w:rPr>
          <w:rFonts w:asciiTheme="majorHAnsi" w:hAnsiTheme="majorHAnsi" w:cstheme="majorHAnsi"/>
          <w:sz w:val="22"/>
          <w:szCs w:val="22"/>
        </w:rPr>
      </w:pPr>
      <w:r w:rsidRPr="00DB6784">
        <w:rPr>
          <w:rFonts w:asciiTheme="majorHAnsi" w:hAnsiTheme="majorHAnsi" w:cstheme="majorHAnsi"/>
          <w:sz w:val="22"/>
          <w:szCs w:val="22"/>
        </w:rPr>
        <w:t xml:space="preserve">Opt-In </w:t>
      </w:r>
      <w:r w:rsidR="00ED3D6B" w:rsidRPr="00DB6784">
        <w:rPr>
          <w:rFonts w:asciiTheme="majorHAnsi" w:hAnsiTheme="majorHAnsi" w:cstheme="majorHAnsi"/>
          <w:sz w:val="22"/>
          <w:szCs w:val="22"/>
        </w:rPr>
        <w:t>P</w:t>
      </w:r>
      <w:r w:rsidR="00021E44" w:rsidRPr="00DB6784">
        <w:rPr>
          <w:rFonts w:asciiTheme="majorHAnsi" w:hAnsiTheme="majorHAnsi" w:cstheme="majorHAnsi"/>
          <w:sz w:val="22"/>
          <w:szCs w:val="22"/>
        </w:rPr>
        <w:t>rojects</w:t>
      </w:r>
      <w:r w:rsidR="004E2EDB" w:rsidRPr="00DB6784">
        <w:rPr>
          <w:rFonts w:asciiTheme="majorHAnsi" w:hAnsiTheme="majorHAnsi" w:cstheme="majorHAnsi"/>
          <w:sz w:val="22"/>
          <w:szCs w:val="22"/>
        </w:rPr>
        <w:t xml:space="preserve"> </w:t>
      </w:r>
      <w:r w:rsidR="006B36CA" w:rsidRPr="00DB6784">
        <w:rPr>
          <w:rFonts w:asciiTheme="majorHAnsi" w:hAnsiTheme="majorHAnsi" w:cstheme="majorHAnsi"/>
          <w:sz w:val="22"/>
          <w:szCs w:val="22"/>
        </w:rPr>
        <w:t>to</w:t>
      </w:r>
      <w:r w:rsidR="00C12331" w:rsidRPr="00DB6784">
        <w:rPr>
          <w:rFonts w:asciiTheme="majorHAnsi" w:hAnsiTheme="majorHAnsi" w:cstheme="majorHAnsi"/>
          <w:sz w:val="22"/>
          <w:szCs w:val="22"/>
        </w:rPr>
        <w:t xml:space="preserve"> address</w:t>
      </w:r>
      <w:r w:rsidR="00ED3D6B" w:rsidRPr="00DB6784">
        <w:rPr>
          <w:rFonts w:asciiTheme="majorHAnsi" w:hAnsiTheme="majorHAnsi" w:cstheme="majorHAnsi"/>
          <w:sz w:val="22"/>
          <w:szCs w:val="22"/>
        </w:rPr>
        <w:t xml:space="preserve"> </w:t>
      </w:r>
      <w:r w:rsidR="002828D0" w:rsidRPr="00DB6784">
        <w:rPr>
          <w:rFonts w:asciiTheme="majorHAnsi" w:hAnsiTheme="majorHAnsi" w:cstheme="majorHAnsi"/>
          <w:sz w:val="22"/>
          <w:szCs w:val="22"/>
        </w:rPr>
        <w:t>language services</w:t>
      </w:r>
      <w:r w:rsidR="007E0BBD">
        <w:rPr>
          <w:rFonts w:asciiTheme="majorHAnsi" w:hAnsiTheme="majorHAnsi" w:cstheme="majorHAnsi"/>
          <w:sz w:val="22"/>
          <w:szCs w:val="22"/>
        </w:rPr>
        <w:t>;</w:t>
      </w:r>
      <w:r w:rsidR="002828D0" w:rsidRPr="00DB6784">
        <w:rPr>
          <w:rFonts w:asciiTheme="majorHAnsi" w:hAnsiTheme="majorHAnsi" w:cstheme="majorHAnsi"/>
          <w:sz w:val="22"/>
          <w:szCs w:val="22"/>
        </w:rPr>
        <w:t xml:space="preserve"> </w:t>
      </w:r>
      <w:r w:rsidR="00F8097E" w:rsidRPr="00DB6784">
        <w:rPr>
          <w:rFonts w:asciiTheme="majorHAnsi" w:hAnsiTheme="majorHAnsi" w:cstheme="majorHAnsi"/>
          <w:sz w:val="22"/>
          <w:szCs w:val="22"/>
        </w:rPr>
        <w:t>comprehensive diabetes care</w:t>
      </w:r>
      <w:r w:rsidR="007E0BBD">
        <w:rPr>
          <w:rFonts w:asciiTheme="majorHAnsi" w:hAnsiTheme="majorHAnsi" w:cstheme="majorHAnsi"/>
          <w:sz w:val="22"/>
          <w:szCs w:val="22"/>
        </w:rPr>
        <w:t>;</w:t>
      </w:r>
      <w:r w:rsidR="00F8097E" w:rsidRPr="00DB6784">
        <w:rPr>
          <w:rFonts w:asciiTheme="majorHAnsi" w:hAnsiTheme="majorHAnsi" w:cstheme="majorHAnsi"/>
          <w:sz w:val="22"/>
          <w:szCs w:val="22"/>
        </w:rPr>
        <w:t xml:space="preserve"> immunizations</w:t>
      </w:r>
      <w:r w:rsidR="007E0BBD">
        <w:rPr>
          <w:rFonts w:asciiTheme="majorHAnsi" w:hAnsiTheme="majorHAnsi" w:cstheme="majorHAnsi"/>
          <w:sz w:val="22"/>
          <w:szCs w:val="22"/>
        </w:rPr>
        <w:t>;</w:t>
      </w:r>
      <w:r w:rsidR="00F8097E" w:rsidRPr="00DB6784">
        <w:rPr>
          <w:rFonts w:asciiTheme="majorHAnsi" w:hAnsiTheme="majorHAnsi" w:cstheme="majorHAnsi"/>
          <w:sz w:val="22"/>
          <w:szCs w:val="22"/>
        </w:rPr>
        <w:t xml:space="preserve"> and supporting primary care, hospital, and public health capacity in light of COVID-19.</w:t>
      </w:r>
    </w:p>
    <w:p w14:paraId="5D15FCEA" w14:textId="77777777" w:rsidR="004F44EB" w:rsidRPr="00EB3C1B" w:rsidRDefault="004F44EB" w:rsidP="004F44EB">
      <w:pPr>
        <w:pStyle w:val="ListParagraph"/>
        <w:spacing w:line="276" w:lineRule="auto"/>
        <w:rPr>
          <w:rFonts w:asciiTheme="majorHAnsi" w:hAnsiTheme="majorHAnsi" w:cstheme="majorHAnsi"/>
          <w:sz w:val="22"/>
          <w:szCs w:val="22"/>
        </w:rPr>
      </w:pPr>
    </w:p>
    <w:p w14:paraId="7FF03F9C" w14:textId="67A3530B" w:rsidR="0076096D" w:rsidRPr="00EB3C1B" w:rsidRDefault="00D7511C" w:rsidP="000C7CDD">
      <w:pPr>
        <w:pStyle w:val="ListParagraph"/>
        <w:numPr>
          <w:ilvl w:val="0"/>
          <w:numId w:val="1"/>
        </w:numPr>
        <w:spacing w:line="276" w:lineRule="auto"/>
        <w:rPr>
          <w:rFonts w:asciiTheme="majorHAnsi" w:hAnsiTheme="majorHAnsi" w:cstheme="majorHAnsi"/>
          <w:sz w:val="22"/>
          <w:szCs w:val="22"/>
        </w:rPr>
      </w:pPr>
      <w:r w:rsidRPr="00EB3C1B">
        <w:rPr>
          <w:rFonts w:asciiTheme="majorHAnsi" w:hAnsiTheme="majorHAnsi" w:cstheme="majorHAnsi"/>
          <w:sz w:val="22"/>
          <w:szCs w:val="22"/>
        </w:rPr>
        <w:t xml:space="preserve">Applications to continue successful </w:t>
      </w:r>
      <w:r w:rsidR="006F682C">
        <w:rPr>
          <w:rFonts w:asciiTheme="majorHAnsi" w:hAnsiTheme="majorHAnsi" w:cstheme="majorHAnsi"/>
          <w:sz w:val="22"/>
          <w:szCs w:val="22"/>
        </w:rPr>
        <w:t>202</w:t>
      </w:r>
      <w:r w:rsidR="00F8097E">
        <w:rPr>
          <w:rFonts w:asciiTheme="majorHAnsi" w:hAnsiTheme="majorHAnsi" w:cstheme="majorHAnsi"/>
          <w:sz w:val="22"/>
          <w:szCs w:val="22"/>
        </w:rPr>
        <w:t>0</w:t>
      </w:r>
      <w:r w:rsidR="00364CE1" w:rsidRPr="00EB3C1B">
        <w:rPr>
          <w:rFonts w:asciiTheme="majorHAnsi" w:hAnsiTheme="majorHAnsi" w:cstheme="majorHAnsi"/>
          <w:sz w:val="22"/>
          <w:szCs w:val="22"/>
        </w:rPr>
        <w:t xml:space="preserve"> </w:t>
      </w:r>
      <w:r w:rsidRPr="00EB3C1B">
        <w:rPr>
          <w:rFonts w:asciiTheme="majorHAnsi" w:hAnsiTheme="majorHAnsi" w:cstheme="majorHAnsi"/>
          <w:sz w:val="22"/>
          <w:szCs w:val="22"/>
        </w:rPr>
        <w:t xml:space="preserve">EOCCO funded </w:t>
      </w:r>
      <w:r w:rsidR="00865BD8" w:rsidRPr="00EB3C1B">
        <w:rPr>
          <w:rFonts w:asciiTheme="majorHAnsi" w:hAnsiTheme="majorHAnsi" w:cstheme="majorHAnsi"/>
          <w:sz w:val="22"/>
          <w:szCs w:val="22"/>
        </w:rPr>
        <w:t>projects</w:t>
      </w:r>
      <w:r w:rsidR="002C747A" w:rsidRPr="00EB3C1B">
        <w:rPr>
          <w:rFonts w:asciiTheme="majorHAnsi" w:hAnsiTheme="majorHAnsi" w:cstheme="majorHAnsi"/>
          <w:sz w:val="22"/>
          <w:szCs w:val="22"/>
        </w:rPr>
        <w:t xml:space="preserve"> that focus on one or more incentive measures the county is having trouble meeting </w:t>
      </w:r>
      <w:r w:rsidR="00DA0FB0" w:rsidRPr="00EB3C1B">
        <w:rPr>
          <w:rFonts w:asciiTheme="majorHAnsi" w:hAnsiTheme="majorHAnsi" w:cstheme="majorHAnsi"/>
          <w:sz w:val="22"/>
          <w:szCs w:val="22"/>
        </w:rPr>
        <w:t>and that</w:t>
      </w:r>
      <w:r w:rsidR="00432525" w:rsidRPr="00EB3C1B">
        <w:rPr>
          <w:rFonts w:asciiTheme="majorHAnsi" w:hAnsiTheme="majorHAnsi" w:cstheme="majorHAnsi"/>
          <w:sz w:val="22"/>
          <w:szCs w:val="22"/>
        </w:rPr>
        <w:t xml:space="preserve"> </w:t>
      </w:r>
      <w:r w:rsidR="00D8277C" w:rsidRPr="00EB3C1B">
        <w:rPr>
          <w:rFonts w:asciiTheme="majorHAnsi" w:hAnsiTheme="majorHAnsi" w:cstheme="majorHAnsi"/>
          <w:sz w:val="22"/>
          <w:szCs w:val="22"/>
        </w:rPr>
        <w:t xml:space="preserve">do not </w:t>
      </w:r>
      <w:r w:rsidR="002C747A" w:rsidRPr="00EB3C1B">
        <w:rPr>
          <w:rFonts w:asciiTheme="majorHAnsi" w:hAnsiTheme="majorHAnsi" w:cstheme="majorHAnsi"/>
          <w:sz w:val="22"/>
          <w:szCs w:val="22"/>
        </w:rPr>
        <w:t>overlap with</w:t>
      </w:r>
      <w:r w:rsidR="00D8277C" w:rsidRPr="00EB3C1B">
        <w:rPr>
          <w:rFonts w:asciiTheme="majorHAnsi" w:hAnsiTheme="majorHAnsi" w:cstheme="majorHAnsi"/>
          <w:sz w:val="22"/>
          <w:szCs w:val="22"/>
        </w:rPr>
        <w:t xml:space="preserve"> the </w:t>
      </w:r>
      <w:r w:rsidR="00F8097E">
        <w:rPr>
          <w:rFonts w:asciiTheme="majorHAnsi" w:hAnsiTheme="majorHAnsi" w:cstheme="majorHAnsi"/>
          <w:sz w:val="22"/>
          <w:szCs w:val="22"/>
        </w:rPr>
        <w:t>below</w:t>
      </w:r>
      <w:r w:rsidR="002C747A" w:rsidRPr="00EB3C1B">
        <w:rPr>
          <w:rFonts w:asciiTheme="majorHAnsi" w:hAnsiTheme="majorHAnsi" w:cstheme="majorHAnsi"/>
          <w:sz w:val="22"/>
          <w:szCs w:val="22"/>
        </w:rPr>
        <w:t xml:space="preserve"> Opt-In</w:t>
      </w:r>
      <w:r w:rsidR="00D8277C" w:rsidRPr="00EB3C1B">
        <w:rPr>
          <w:rFonts w:asciiTheme="majorHAnsi" w:hAnsiTheme="majorHAnsi" w:cstheme="majorHAnsi"/>
          <w:sz w:val="22"/>
          <w:szCs w:val="22"/>
        </w:rPr>
        <w:t xml:space="preserve"> opportunities</w:t>
      </w:r>
      <w:r w:rsidR="002C747A" w:rsidRPr="00EB3C1B">
        <w:rPr>
          <w:rFonts w:asciiTheme="majorHAnsi" w:hAnsiTheme="majorHAnsi" w:cstheme="majorHAnsi"/>
          <w:sz w:val="22"/>
          <w:szCs w:val="22"/>
        </w:rPr>
        <w:t>.</w:t>
      </w:r>
    </w:p>
    <w:p w14:paraId="5D50967E" w14:textId="77777777" w:rsidR="00DD29A2" w:rsidRPr="00EB3C1B" w:rsidRDefault="00DD29A2" w:rsidP="00DD29A2">
      <w:pPr>
        <w:rPr>
          <w:rFonts w:asciiTheme="majorHAnsi" w:hAnsiTheme="majorHAnsi" w:cstheme="majorHAnsi"/>
          <w:sz w:val="22"/>
          <w:szCs w:val="22"/>
        </w:rPr>
      </w:pPr>
    </w:p>
    <w:p w14:paraId="7B5C63D2" w14:textId="306B180D" w:rsidR="00C20B91" w:rsidRPr="00EB3C1B" w:rsidRDefault="00C20B91" w:rsidP="00AC4331">
      <w:pPr>
        <w:rPr>
          <w:rFonts w:asciiTheme="majorHAnsi" w:hAnsiTheme="majorHAnsi" w:cstheme="majorHAnsi"/>
          <w:b/>
        </w:rPr>
      </w:pPr>
      <w:bookmarkStart w:id="2" w:name="_Toc55474343"/>
      <w:r w:rsidRPr="00EB3C1B">
        <w:rPr>
          <w:rStyle w:val="Heading1Char"/>
          <w:rFonts w:cstheme="majorHAnsi"/>
        </w:rPr>
        <w:t>Program Areas</w:t>
      </w:r>
      <w:bookmarkEnd w:id="2"/>
    </w:p>
    <w:p w14:paraId="226E78A2" w14:textId="77777777" w:rsidR="00C20B91" w:rsidRPr="00EB3C1B" w:rsidRDefault="00C20B91" w:rsidP="00DD29A2">
      <w:pPr>
        <w:rPr>
          <w:rFonts w:asciiTheme="majorHAnsi" w:hAnsiTheme="majorHAnsi" w:cstheme="majorHAnsi"/>
          <w:sz w:val="22"/>
          <w:szCs w:val="22"/>
        </w:rPr>
      </w:pPr>
    </w:p>
    <w:p w14:paraId="196D7356" w14:textId="2BCA73B2" w:rsidR="00C20B91" w:rsidRPr="00EB3C1B" w:rsidRDefault="00C20B91" w:rsidP="002F4585">
      <w:pPr>
        <w:pStyle w:val="ListParagraph"/>
        <w:numPr>
          <w:ilvl w:val="0"/>
          <w:numId w:val="4"/>
        </w:numPr>
        <w:rPr>
          <w:rFonts w:asciiTheme="majorHAnsi" w:hAnsiTheme="majorHAnsi" w:cstheme="majorHAnsi"/>
          <w:b/>
          <w:u w:val="single"/>
        </w:rPr>
      </w:pPr>
      <w:r w:rsidRPr="00EB3C1B">
        <w:rPr>
          <w:rFonts w:asciiTheme="majorHAnsi" w:hAnsiTheme="majorHAnsi" w:cstheme="majorHAnsi"/>
          <w:b/>
          <w:u w:val="single"/>
        </w:rPr>
        <w:t xml:space="preserve">Opt-In Projects </w:t>
      </w:r>
    </w:p>
    <w:p w14:paraId="00CA462A" w14:textId="71157C50" w:rsidR="00C20B91" w:rsidRPr="00EB3C1B" w:rsidRDefault="00C20B91" w:rsidP="00DD29A2">
      <w:pPr>
        <w:rPr>
          <w:rFonts w:asciiTheme="majorHAnsi" w:hAnsiTheme="majorHAnsi" w:cstheme="majorHAnsi"/>
          <w:sz w:val="22"/>
          <w:szCs w:val="22"/>
        </w:rPr>
      </w:pPr>
    </w:p>
    <w:tbl>
      <w:tblPr>
        <w:tblStyle w:val="TableGrid"/>
        <w:tblW w:w="0" w:type="auto"/>
        <w:tblInd w:w="805" w:type="dxa"/>
        <w:tblLook w:val="04A0" w:firstRow="1" w:lastRow="0" w:firstColumn="1" w:lastColumn="0" w:noHBand="0" w:noVBand="1"/>
      </w:tblPr>
      <w:tblGrid>
        <w:gridCol w:w="3420"/>
        <w:gridCol w:w="6120"/>
      </w:tblGrid>
      <w:tr w:rsidR="008F2B8B" w:rsidRPr="00EB3C1B" w14:paraId="7F508232" w14:textId="77777777" w:rsidTr="008E52F8">
        <w:tc>
          <w:tcPr>
            <w:tcW w:w="3420" w:type="dxa"/>
          </w:tcPr>
          <w:p w14:paraId="0582CF06" w14:textId="051B2F01" w:rsidR="008F2B8B" w:rsidRPr="00EB3C1B" w:rsidRDefault="008F2B8B" w:rsidP="00DD29A2">
            <w:pPr>
              <w:rPr>
                <w:rFonts w:asciiTheme="majorHAnsi" w:hAnsiTheme="majorHAnsi" w:cstheme="majorHAnsi"/>
                <w:b/>
              </w:rPr>
            </w:pPr>
            <w:r w:rsidRPr="00EB3C1B">
              <w:rPr>
                <w:rFonts w:asciiTheme="majorHAnsi" w:hAnsiTheme="majorHAnsi" w:cstheme="majorHAnsi"/>
                <w:b/>
              </w:rPr>
              <w:t>Project</w:t>
            </w:r>
          </w:p>
        </w:tc>
        <w:tc>
          <w:tcPr>
            <w:tcW w:w="6120" w:type="dxa"/>
          </w:tcPr>
          <w:p w14:paraId="064CD547" w14:textId="66770EE7" w:rsidR="008F2B8B" w:rsidRPr="00EB3C1B" w:rsidRDefault="008F2B8B" w:rsidP="00DD29A2">
            <w:pPr>
              <w:rPr>
                <w:rFonts w:asciiTheme="majorHAnsi" w:hAnsiTheme="majorHAnsi" w:cstheme="majorHAnsi"/>
                <w:b/>
              </w:rPr>
            </w:pPr>
            <w:r w:rsidRPr="00EB3C1B">
              <w:rPr>
                <w:rFonts w:asciiTheme="majorHAnsi" w:hAnsiTheme="majorHAnsi" w:cstheme="majorHAnsi"/>
                <w:b/>
              </w:rPr>
              <w:t>Funding Amount Available Per Grantee</w:t>
            </w:r>
          </w:p>
        </w:tc>
      </w:tr>
      <w:tr w:rsidR="008F2B8B" w:rsidRPr="00EB3C1B" w14:paraId="41274D9F" w14:textId="77777777" w:rsidTr="008E52F8">
        <w:tc>
          <w:tcPr>
            <w:tcW w:w="3420" w:type="dxa"/>
          </w:tcPr>
          <w:p w14:paraId="5331E23D" w14:textId="48629CB7" w:rsidR="008F2B8B" w:rsidRPr="00EB3C1B" w:rsidRDefault="00C96116" w:rsidP="00C96116">
            <w:pPr>
              <w:rPr>
                <w:rFonts w:asciiTheme="majorHAnsi" w:hAnsiTheme="majorHAnsi" w:cstheme="majorHAnsi"/>
              </w:rPr>
            </w:pPr>
            <w:r>
              <w:rPr>
                <w:rFonts w:asciiTheme="majorHAnsi" w:hAnsiTheme="majorHAnsi" w:cstheme="majorHAnsi"/>
              </w:rPr>
              <w:t xml:space="preserve">COVID-19 </w:t>
            </w:r>
            <w:r w:rsidR="000453EB">
              <w:rPr>
                <w:rFonts w:asciiTheme="majorHAnsi" w:hAnsiTheme="majorHAnsi" w:cstheme="majorHAnsi"/>
              </w:rPr>
              <w:t>P</w:t>
            </w:r>
            <w:r w:rsidR="00A81FBD" w:rsidRPr="00A81FBD">
              <w:rPr>
                <w:rFonts w:asciiTheme="majorHAnsi" w:hAnsiTheme="majorHAnsi" w:cstheme="majorHAnsi"/>
              </w:rPr>
              <w:t xml:space="preserve">rimary care, hospital, and public health capacity </w:t>
            </w:r>
            <w:r w:rsidR="000453EB">
              <w:rPr>
                <w:rFonts w:asciiTheme="majorHAnsi" w:hAnsiTheme="majorHAnsi" w:cstheme="majorHAnsi"/>
              </w:rPr>
              <w:t>building</w:t>
            </w:r>
          </w:p>
        </w:tc>
        <w:tc>
          <w:tcPr>
            <w:tcW w:w="6120" w:type="dxa"/>
          </w:tcPr>
          <w:p w14:paraId="3BC11201" w14:textId="7220C6AF" w:rsidR="008F2B8B" w:rsidRPr="00DB6784" w:rsidRDefault="009F0C33" w:rsidP="00BE04D9">
            <w:pPr>
              <w:rPr>
                <w:rFonts w:asciiTheme="majorHAnsi" w:hAnsiTheme="majorHAnsi" w:cstheme="majorHAnsi"/>
              </w:rPr>
            </w:pPr>
            <w:r>
              <w:rPr>
                <w:rFonts w:asciiTheme="majorHAnsi" w:hAnsiTheme="majorHAnsi" w:cstheme="majorHAnsi"/>
              </w:rPr>
              <w:t>Up to $</w:t>
            </w:r>
            <w:r w:rsidR="002C4914">
              <w:rPr>
                <w:rFonts w:asciiTheme="majorHAnsi" w:hAnsiTheme="majorHAnsi" w:cstheme="majorHAnsi"/>
              </w:rPr>
              <w:t>5</w:t>
            </w:r>
            <w:r>
              <w:rPr>
                <w:rFonts w:asciiTheme="majorHAnsi" w:hAnsiTheme="majorHAnsi" w:cstheme="majorHAnsi"/>
              </w:rPr>
              <w:t>0</w:t>
            </w:r>
            <w:r w:rsidR="00A81FBD" w:rsidRPr="00DB6784">
              <w:rPr>
                <w:rFonts w:asciiTheme="majorHAnsi" w:hAnsiTheme="majorHAnsi" w:cstheme="majorHAnsi"/>
              </w:rPr>
              <w:t>,000</w:t>
            </w:r>
          </w:p>
        </w:tc>
      </w:tr>
      <w:tr w:rsidR="008F2B8B" w:rsidRPr="00EB3C1B" w14:paraId="5FE696FA" w14:textId="77777777" w:rsidTr="008E52F8">
        <w:tc>
          <w:tcPr>
            <w:tcW w:w="3420" w:type="dxa"/>
          </w:tcPr>
          <w:p w14:paraId="0D88D0D7" w14:textId="5F5DE5B3" w:rsidR="008F2B8B" w:rsidRPr="00EB3C1B" w:rsidRDefault="00A81FBD" w:rsidP="00DD29A2">
            <w:pPr>
              <w:rPr>
                <w:rFonts w:asciiTheme="majorHAnsi" w:hAnsiTheme="majorHAnsi" w:cstheme="majorHAnsi"/>
              </w:rPr>
            </w:pPr>
            <w:r w:rsidRPr="00A81FBD">
              <w:rPr>
                <w:rFonts w:asciiTheme="majorHAnsi" w:hAnsiTheme="majorHAnsi" w:cstheme="majorHAnsi"/>
              </w:rPr>
              <w:t>Language Services</w:t>
            </w:r>
          </w:p>
        </w:tc>
        <w:tc>
          <w:tcPr>
            <w:tcW w:w="6120" w:type="dxa"/>
          </w:tcPr>
          <w:p w14:paraId="54C089E4" w14:textId="6C65FB50" w:rsidR="008F2B8B" w:rsidRPr="00DB6784" w:rsidRDefault="008F2B8B" w:rsidP="00994FDD">
            <w:pPr>
              <w:rPr>
                <w:rFonts w:asciiTheme="majorHAnsi" w:hAnsiTheme="majorHAnsi" w:cstheme="majorHAnsi"/>
              </w:rPr>
            </w:pPr>
            <w:r w:rsidRPr="00DB6784">
              <w:rPr>
                <w:rFonts w:asciiTheme="majorHAnsi" w:hAnsiTheme="majorHAnsi" w:cstheme="majorHAnsi"/>
              </w:rPr>
              <w:t>Up to $20,000</w:t>
            </w:r>
          </w:p>
        </w:tc>
      </w:tr>
      <w:tr w:rsidR="008F2B8B" w:rsidRPr="00EB3C1B" w14:paraId="04DBE02B" w14:textId="77777777" w:rsidTr="008E52F8">
        <w:tc>
          <w:tcPr>
            <w:tcW w:w="3420" w:type="dxa"/>
          </w:tcPr>
          <w:p w14:paraId="08DCF9CE" w14:textId="04A7B1F3" w:rsidR="008F2B8B" w:rsidRPr="00EB3C1B" w:rsidRDefault="00A81FBD" w:rsidP="00072622">
            <w:pPr>
              <w:rPr>
                <w:rFonts w:asciiTheme="majorHAnsi" w:hAnsiTheme="majorHAnsi" w:cstheme="majorHAnsi"/>
              </w:rPr>
            </w:pPr>
            <w:r w:rsidRPr="00A81FBD">
              <w:rPr>
                <w:rFonts w:asciiTheme="majorHAnsi" w:hAnsiTheme="majorHAnsi" w:cstheme="majorHAnsi"/>
              </w:rPr>
              <w:t xml:space="preserve">Comprehensive Diabetes </w:t>
            </w:r>
            <w:r w:rsidR="008A438A">
              <w:rPr>
                <w:rFonts w:asciiTheme="majorHAnsi" w:hAnsiTheme="majorHAnsi" w:cstheme="majorHAnsi"/>
              </w:rPr>
              <w:t>Care</w:t>
            </w:r>
          </w:p>
        </w:tc>
        <w:tc>
          <w:tcPr>
            <w:tcW w:w="6120" w:type="dxa"/>
          </w:tcPr>
          <w:p w14:paraId="20680750" w14:textId="0EFCB22A" w:rsidR="008F2B8B" w:rsidRPr="00DB6784" w:rsidRDefault="00723DFB" w:rsidP="00341BA5">
            <w:pPr>
              <w:rPr>
                <w:rFonts w:asciiTheme="majorHAnsi" w:hAnsiTheme="majorHAnsi" w:cstheme="majorHAnsi"/>
              </w:rPr>
            </w:pPr>
            <w:r>
              <w:rPr>
                <w:rFonts w:asciiTheme="majorHAnsi" w:hAnsiTheme="majorHAnsi" w:cstheme="majorHAnsi"/>
              </w:rPr>
              <w:t>$10,00</w:t>
            </w:r>
            <w:r w:rsidR="002C4914">
              <w:rPr>
                <w:rFonts w:asciiTheme="majorHAnsi" w:hAnsiTheme="majorHAnsi" w:cstheme="majorHAnsi"/>
              </w:rPr>
              <w:t>0</w:t>
            </w:r>
            <w:r>
              <w:rPr>
                <w:rFonts w:asciiTheme="majorHAnsi" w:hAnsiTheme="majorHAnsi" w:cstheme="majorHAnsi"/>
              </w:rPr>
              <w:t xml:space="preserve"> plus $5</w:t>
            </w:r>
            <w:r w:rsidR="00341BA5" w:rsidRPr="00DB6784">
              <w:rPr>
                <w:rFonts w:asciiTheme="majorHAnsi" w:hAnsiTheme="majorHAnsi" w:cstheme="majorHAnsi"/>
              </w:rPr>
              <w:t>0 per attributed EOCCO member</w:t>
            </w:r>
            <w:r w:rsidR="0055187F">
              <w:rPr>
                <w:rFonts w:asciiTheme="majorHAnsi" w:hAnsiTheme="majorHAnsi" w:cstheme="majorHAnsi"/>
              </w:rPr>
              <w:t xml:space="preserve"> with diabetes</w:t>
            </w:r>
            <w:r w:rsidR="00C10688">
              <w:rPr>
                <w:rFonts w:asciiTheme="majorHAnsi" w:hAnsiTheme="majorHAnsi" w:cstheme="majorHAnsi"/>
              </w:rPr>
              <w:t>; Optional additional $10k stipend to address health disparities</w:t>
            </w:r>
          </w:p>
        </w:tc>
      </w:tr>
      <w:tr w:rsidR="008F2B8B" w:rsidRPr="00EB3C1B" w14:paraId="2D1AB1B5" w14:textId="77777777" w:rsidTr="008E52F8">
        <w:tc>
          <w:tcPr>
            <w:tcW w:w="3420" w:type="dxa"/>
          </w:tcPr>
          <w:p w14:paraId="424B71A8" w14:textId="0323A0F8" w:rsidR="008F2B8B" w:rsidRPr="00EB3C1B" w:rsidRDefault="00A81FBD" w:rsidP="00072622">
            <w:pPr>
              <w:rPr>
                <w:rFonts w:asciiTheme="majorHAnsi" w:hAnsiTheme="majorHAnsi" w:cstheme="majorHAnsi"/>
              </w:rPr>
            </w:pPr>
            <w:r w:rsidRPr="00A81FBD">
              <w:rPr>
                <w:rFonts w:asciiTheme="majorHAnsi" w:hAnsiTheme="majorHAnsi" w:cstheme="majorHAnsi"/>
              </w:rPr>
              <w:t>Immunization</w:t>
            </w:r>
            <w:r>
              <w:rPr>
                <w:rFonts w:asciiTheme="majorHAnsi" w:hAnsiTheme="majorHAnsi" w:cstheme="majorHAnsi"/>
              </w:rPr>
              <w:t>s</w:t>
            </w:r>
          </w:p>
        </w:tc>
        <w:tc>
          <w:tcPr>
            <w:tcW w:w="6120" w:type="dxa"/>
          </w:tcPr>
          <w:p w14:paraId="63541E49" w14:textId="18144E9B" w:rsidR="008F2B8B" w:rsidRPr="00DB6784" w:rsidRDefault="009F0C33" w:rsidP="0055187F">
            <w:pPr>
              <w:rPr>
                <w:rFonts w:asciiTheme="majorHAnsi" w:hAnsiTheme="majorHAnsi" w:cstheme="majorHAnsi"/>
              </w:rPr>
            </w:pPr>
            <w:r>
              <w:rPr>
                <w:rFonts w:asciiTheme="majorHAnsi" w:hAnsiTheme="majorHAnsi" w:cstheme="majorHAnsi"/>
              </w:rPr>
              <w:t>Up to</w:t>
            </w:r>
            <w:r w:rsidR="00952DF3">
              <w:rPr>
                <w:rFonts w:asciiTheme="majorHAnsi" w:hAnsiTheme="majorHAnsi" w:cstheme="majorHAnsi"/>
              </w:rPr>
              <w:t xml:space="preserve"> </w:t>
            </w:r>
            <w:r>
              <w:rPr>
                <w:rFonts w:asciiTheme="majorHAnsi" w:hAnsiTheme="majorHAnsi" w:cstheme="majorHAnsi"/>
              </w:rPr>
              <w:t>$20,0</w:t>
            </w:r>
            <w:r w:rsidR="001C4077">
              <w:rPr>
                <w:rFonts w:asciiTheme="majorHAnsi" w:hAnsiTheme="majorHAnsi" w:cstheme="majorHAnsi"/>
              </w:rPr>
              <w:t>00 plus $15</w:t>
            </w:r>
            <w:r w:rsidR="008F2B8B" w:rsidRPr="00DB6784">
              <w:rPr>
                <w:rFonts w:asciiTheme="majorHAnsi" w:hAnsiTheme="majorHAnsi" w:cstheme="majorHAnsi"/>
              </w:rPr>
              <w:t xml:space="preserve"> per attributed EOCCO member</w:t>
            </w:r>
            <w:r w:rsidR="0055187F">
              <w:rPr>
                <w:rFonts w:asciiTheme="majorHAnsi" w:hAnsiTheme="majorHAnsi" w:cstheme="majorHAnsi"/>
              </w:rPr>
              <w:t xml:space="preserve"> aged 0-2 and 9-13</w:t>
            </w:r>
            <w:r w:rsidR="00C10688">
              <w:rPr>
                <w:rFonts w:asciiTheme="majorHAnsi" w:hAnsiTheme="majorHAnsi" w:cstheme="majorHAnsi"/>
              </w:rPr>
              <w:t>; Optional additional $10k stipend to address health disparities</w:t>
            </w:r>
          </w:p>
        </w:tc>
      </w:tr>
    </w:tbl>
    <w:p w14:paraId="6C6B9A7A" w14:textId="73BF930D" w:rsidR="008A438A" w:rsidRDefault="008A438A" w:rsidP="00AC4331">
      <w:pPr>
        <w:ind w:left="720"/>
        <w:rPr>
          <w:rFonts w:asciiTheme="majorHAnsi" w:hAnsiTheme="majorHAnsi" w:cstheme="majorHAnsi"/>
          <w:sz w:val="22"/>
          <w:szCs w:val="22"/>
        </w:rPr>
      </w:pPr>
    </w:p>
    <w:p w14:paraId="138FB6C9" w14:textId="0D5E0ED4" w:rsidR="00477619" w:rsidRPr="00EB3C1B" w:rsidRDefault="00147FFC" w:rsidP="00AC4331">
      <w:pPr>
        <w:ind w:left="720"/>
        <w:rPr>
          <w:rFonts w:asciiTheme="majorHAnsi" w:hAnsiTheme="majorHAnsi" w:cstheme="majorHAnsi"/>
          <w:b/>
        </w:rPr>
      </w:pPr>
      <w:r w:rsidRPr="00EB3C1B">
        <w:rPr>
          <w:rFonts w:asciiTheme="majorHAnsi" w:hAnsiTheme="majorHAnsi" w:cstheme="majorHAnsi"/>
          <w:sz w:val="22"/>
          <w:szCs w:val="22"/>
        </w:rPr>
        <w:t>Additional detail</w:t>
      </w:r>
      <w:r w:rsidR="003D5A62" w:rsidRPr="00EB3C1B">
        <w:rPr>
          <w:rFonts w:asciiTheme="majorHAnsi" w:hAnsiTheme="majorHAnsi" w:cstheme="majorHAnsi"/>
          <w:sz w:val="22"/>
          <w:szCs w:val="22"/>
        </w:rPr>
        <w:t>s</w:t>
      </w:r>
      <w:r w:rsidRPr="00EB3C1B">
        <w:rPr>
          <w:rFonts w:asciiTheme="majorHAnsi" w:hAnsiTheme="majorHAnsi" w:cstheme="majorHAnsi"/>
          <w:sz w:val="22"/>
          <w:szCs w:val="22"/>
        </w:rPr>
        <w:t xml:space="preserve"> on</w:t>
      </w:r>
      <w:r w:rsidR="0022549D" w:rsidRPr="00EB3C1B">
        <w:rPr>
          <w:rFonts w:asciiTheme="majorHAnsi" w:hAnsiTheme="majorHAnsi" w:cstheme="majorHAnsi"/>
          <w:sz w:val="22"/>
          <w:szCs w:val="22"/>
        </w:rPr>
        <w:t xml:space="preserve"> the Opt-In Projects are provided in </w:t>
      </w:r>
      <w:r w:rsidR="0022549D" w:rsidRPr="00EB3C1B">
        <w:rPr>
          <w:rFonts w:asciiTheme="majorHAnsi" w:hAnsiTheme="majorHAnsi" w:cstheme="majorHAnsi"/>
          <w:b/>
          <w:sz w:val="22"/>
          <w:szCs w:val="22"/>
        </w:rPr>
        <w:t xml:space="preserve">Appendix </w:t>
      </w:r>
      <w:r w:rsidR="000C5A9C" w:rsidRPr="00EB3C1B">
        <w:rPr>
          <w:rFonts w:asciiTheme="majorHAnsi" w:hAnsiTheme="majorHAnsi" w:cstheme="majorHAnsi"/>
          <w:b/>
          <w:sz w:val="22"/>
          <w:szCs w:val="22"/>
        </w:rPr>
        <w:t>2</w:t>
      </w:r>
      <w:r w:rsidR="00994FDD" w:rsidRPr="00EB3C1B">
        <w:rPr>
          <w:rFonts w:asciiTheme="majorHAnsi" w:hAnsiTheme="majorHAnsi" w:cstheme="majorHAnsi"/>
          <w:sz w:val="22"/>
          <w:szCs w:val="22"/>
        </w:rPr>
        <w:t>, including application requirements, funding information, and eligible organizations</w:t>
      </w:r>
      <w:r w:rsidR="0022549D" w:rsidRPr="00EB3C1B">
        <w:rPr>
          <w:rFonts w:asciiTheme="majorHAnsi" w:hAnsiTheme="majorHAnsi" w:cstheme="majorHAnsi"/>
          <w:sz w:val="22"/>
          <w:szCs w:val="22"/>
        </w:rPr>
        <w:t>.</w:t>
      </w:r>
      <w:r w:rsidR="00477619" w:rsidRPr="00EB3C1B">
        <w:rPr>
          <w:rFonts w:asciiTheme="majorHAnsi" w:hAnsiTheme="majorHAnsi" w:cstheme="majorHAnsi"/>
          <w:b/>
        </w:rPr>
        <w:t xml:space="preserve"> </w:t>
      </w:r>
    </w:p>
    <w:p w14:paraId="148104A3" w14:textId="77777777" w:rsidR="00477619" w:rsidRPr="00EB3C1B" w:rsidRDefault="00477619" w:rsidP="00477619">
      <w:pPr>
        <w:rPr>
          <w:rFonts w:asciiTheme="majorHAnsi" w:hAnsiTheme="majorHAnsi" w:cstheme="majorHAnsi"/>
          <w:b/>
        </w:rPr>
      </w:pPr>
    </w:p>
    <w:p w14:paraId="6AF263AA" w14:textId="74D09ED3" w:rsidR="00C20B91" w:rsidRPr="00EB3C1B" w:rsidRDefault="002F4B71" w:rsidP="002F4585">
      <w:pPr>
        <w:pStyle w:val="ListParagraph"/>
        <w:numPr>
          <w:ilvl w:val="0"/>
          <w:numId w:val="4"/>
        </w:numPr>
        <w:spacing w:line="276" w:lineRule="auto"/>
        <w:rPr>
          <w:rFonts w:asciiTheme="majorHAnsi" w:hAnsiTheme="majorHAnsi" w:cstheme="majorHAnsi"/>
          <w:b/>
          <w:u w:val="single"/>
        </w:rPr>
      </w:pPr>
      <w:r w:rsidRPr="00EB3C1B">
        <w:rPr>
          <w:rFonts w:asciiTheme="majorHAnsi" w:hAnsiTheme="majorHAnsi" w:cstheme="majorHAnsi"/>
          <w:b/>
          <w:u w:val="single"/>
        </w:rPr>
        <w:t>Continuing Current Projects- G</w:t>
      </w:r>
      <w:r w:rsidR="00F74A6F">
        <w:rPr>
          <w:rFonts w:asciiTheme="majorHAnsi" w:hAnsiTheme="majorHAnsi" w:cstheme="majorHAnsi"/>
          <w:b/>
          <w:u w:val="single"/>
        </w:rPr>
        <w:t>rants up to $20,000</w:t>
      </w:r>
    </w:p>
    <w:p w14:paraId="16EE7BB2" w14:textId="6EB3DFAB" w:rsidR="00C20B91" w:rsidRPr="00EB3C1B" w:rsidRDefault="00C20B91" w:rsidP="00EB3DF7">
      <w:pPr>
        <w:spacing w:line="276" w:lineRule="auto"/>
        <w:rPr>
          <w:rFonts w:asciiTheme="majorHAnsi" w:hAnsiTheme="majorHAnsi" w:cstheme="majorHAnsi"/>
          <w:sz w:val="22"/>
          <w:szCs w:val="22"/>
        </w:rPr>
      </w:pPr>
    </w:p>
    <w:p w14:paraId="43834AA7" w14:textId="7A62C702" w:rsidR="00D75E64" w:rsidRPr="00EB3C1B" w:rsidRDefault="00DD4944" w:rsidP="00AE4850">
      <w:pPr>
        <w:spacing w:line="276" w:lineRule="auto"/>
        <w:ind w:left="720"/>
        <w:rPr>
          <w:rFonts w:asciiTheme="majorHAnsi" w:hAnsiTheme="majorHAnsi" w:cstheme="majorHAnsi"/>
          <w:sz w:val="22"/>
          <w:szCs w:val="22"/>
        </w:rPr>
      </w:pPr>
      <w:r w:rsidRPr="00EB3C1B">
        <w:rPr>
          <w:rFonts w:asciiTheme="majorHAnsi" w:hAnsiTheme="majorHAnsi" w:cstheme="majorHAnsi"/>
          <w:sz w:val="22"/>
          <w:szCs w:val="22"/>
        </w:rPr>
        <w:t>Funding</w:t>
      </w:r>
      <w:r w:rsidR="003C03C8" w:rsidRPr="00EB3C1B">
        <w:rPr>
          <w:rFonts w:asciiTheme="majorHAnsi" w:hAnsiTheme="majorHAnsi" w:cstheme="majorHAnsi"/>
          <w:sz w:val="22"/>
          <w:szCs w:val="22"/>
        </w:rPr>
        <w:t xml:space="preserve"> is available to organizations proposing to continue </w:t>
      </w:r>
      <w:r w:rsidR="00484B11" w:rsidRPr="00EB3C1B">
        <w:rPr>
          <w:rFonts w:asciiTheme="majorHAnsi" w:hAnsiTheme="majorHAnsi" w:cstheme="majorHAnsi"/>
          <w:sz w:val="22"/>
          <w:szCs w:val="22"/>
        </w:rPr>
        <w:t>successful</w:t>
      </w:r>
      <w:r w:rsidR="0019463D" w:rsidRPr="00EB3C1B">
        <w:rPr>
          <w:rFonts w:asciiTheme="majorHAnsi" w:hAnsiTheme="majorHAnsi" w:cstheme="majorHAnsi"/>
          <w:sz w:val="22"/>
          <w:szCs w:val="22"/>
        </w:rPr>
        <w:t>,</w:t>
      </w:r>
      <w:r w:rsidR="00484B11" w:rsidRPr="00EB3C1B">
        <w:rPr>
          <w:rFonts w:asciiTheme="majorHAnsi" w:hAnsiTheme="majorHAnsi" w:cstheme="majorHAnsi"/>
          <w:sz w:val="22"/>
          <w:szCs w:val="22"/>
        </w:rPr>
        <w:t xml:space="preserve"> </w:t>
      </w:r>
      <w:r w:rsidR="00CF6F71" w:rsidRPr="00EB3C1B">
        <w:rPr>
          <w:rFonts w:asciiTheme="majorHAnsi" w:hAnsiTheme="majorHAnsi" w:cstheme="majorHAnsi"/>
          <w:sz w:val="22"/>
          <w:szCs w:val="22"/>
        </w:rPr>
        <w:t>previously</w:t>
      </w:r>
      <w:r w:rsidR="006F682C">
        <w:rPr>
          <w:rFonts w:asciiTheme="majorHAnsi" w:hAnsiTheme="majorHAnsi" w:cstheme="majorHAnsi"/>
          <w:sz w:val="22"/>
          <w:szCs w:val="22"/>
        </w:rPr>
        <w:t xml:space="preserve"> funded 2020</w:t>
      </w:r>
      <w:r w:rsidR="003C03C8" w:rsidRPr="00EB3C1B">
        <w:rPr>
          <w:rFonts w:asciiTheme="majorHAnsi" w:hAnsiTheme="majorHAnsi" w:cstheme="majorHAnsi"/>
          <w:sz w:val="22"/>
          <w:szCs w:val="22"/>
        </w:rPr>
        <w:t xml:space="preserve"> EOCCO projects.</w:t>
      </w:r>
      <w:r w:rsidR="00484B11" w:rsidRPr="00EB3C1B">
        <w:rPr>
          <w:rFonts w:asciiTheme="majorHAnsi" w:hAnsiTheme="majorHAnsi" w:cstheme="majorHAnsi"/>
          <w:sz w:val="22"/>
          <w:szCs w:val="22"/>
        </w:rPr>
        <w:t xml:space="preserve"> To be funded under this </w:t>
      </w:r>
      <w:r w:rsidR="0019463D" w:rsidRPr="00EB3C1B">
        <w:rPr>
          <w:rFonts w:asciiTheme="majorHAnsi" w:hAnsiTheme="majorHAnsi" w:cstheme="majorHAnsi"/>
          <w:sz w:val="22"/>
          <w:szCs w:val="22"/>
        </w:rPr>
        <w:t>category</w:t>
      </w:r>
      <w:r w:rsidR="00484B11" w:rsidRPr="00EB3C1B">
        <w:rPr>
          <w:rFonts w:asciiTheme="majorHAnsi" w:hAnsiTheme="majorHAnsi" w:cstheme="majorHAnsi"/>
          <w:sz w:val="22"/>
          <w:szCs w:val="22"/>
        </w:rPr>
        <w:t xml:space="preserve"> applicants must provide sufficient evidence </w:t>
      </w:r>
      <w:r w:rsidR="00EB3DF7" w:rsidRPr="00EB3C1B">
        <w:rPr>
          <w:rFonts w:asciiTheme="majorHAnsi" w:hAnsiTheme="majorHAnsi" w:cstheme="majorHAnsi"/>
          <w:sz w:val="22"/>
          <w:szCs w:val="22"/>
        </w:rPr>
        <w:t>(quantitative and</w:t>
      </w:r>
      <w:r w:rsidR="00CC6EE2" w:rsidRPr="00EB3C1B">
        <w:rPr>
          <w:rFonts w:asciiTheme="majorHAnsi" w:hAnsiTheme="majorHAnsi" w:cstheme="majorHAnsi"/>
          <w:sz w:val="22"/>
          <w:szCs w:val="22"/>
        </w:rPr>
        <w:t xml:space="preserve"> qualitative) </w:t>
      </w:r>
      <w:r w:rsidR="00484B11" w:rsidRPr="00EB3C1B">
        <w:rPr>
          <w:rFonts w:asciiTheme="majorHAnsi" w:hAnsiTheme="majorHAnsi" w:cstheme="majorHAnsi"/>
          <w:sz w:val="22"/>
          <w:szCs w:val="22"/>
        </w:rPr>
        <w:t xml:space="preserve">that their current project is </w:t>
      </w:r>
      <w:r w:rsidR="003F1B52" w:rsidRPr="00EB3C1B">
        <w:rPr>
          <w:rFonts w:asciiTheme="majorHAnsi" w:hAnsiTheme="majorHAnsi" w:cstheme="majorHAnsi"/>
          <w:sz w:val="22"/>
          <w:szCs w:val="22"/>
        </w:rPr>
        <w:t xml:space="preserve">having </w:t>
      </w:r>
      <w:r w:rsidR="00EB3DF7" w:rsidRPr="00EB3C1B">
        <w:rPr>
          <w:rFonts w:asciiTheme="majorHAnsi" w:hAnsiTheme="majorHAnsi" w:cstheme="majorHAnsi"/>
          <w:sz w:val="22"/>
          <w:szCs w:val="22"/>
        </w:rPr>
        <w:t>the desired</w:t>
      </w:r>
      <w:r w:rsidR="003F1B52" w:rsidRPr="00EB3C1B">
        <w:rPr>
          <w:rFonts w:asciiTheme="majorHAnsi" w:hAnsiTheme="majorHAnsi" w:cstheme="majorHAnsi"/>
          <w:sz w:val="22"/>
          <w:szCs w:val="22"/>
        </w:rPr>
        <w:t xml:space="preserve"> impact on the</w:t>
      </w:r>
      <w:r w:rsidR="00EB3DF7" w:rsidRPr="00EB3C1B">
        <w:rPr>
          <w:rFonts w:asciiTheme="majorHAnsi" w:hAnsiTheme="majorHAnsi" w:cstheme="majorHAnsi"/>
          <w:sz w:val="22"/>
          <w:szCs w:val="22"/>
        </w:rPr>
        <w:t>ir</w:t>
      </w:r>
      <w:r w:rsidR="003F1B52" w:rsidRPr="00EB3C1B">
        <w:rPr>
          <w:rFonts w:asciiTheme="majorHAnsi" w:hAnsiTheme="majorHAnsi" w:cstheme="majorHAnsi"/>
          <w:sz w:val="22"/>
          <w:szCs w:val="22"/>
        </w:rPr>
        <w:t xml:space="preserve"> selected incentive measure</w:t>
      </w:r>
      <w:r w:rsidR="00D84545" w:rsidRPr="00EB3C1B">
        <w:rPr>
          <w:rFonts w:asciiTheme="majorHAnsi" w:hAnsiTheme="majorHAnsi" w:cstheme="majorHAnsi"/>
          <w:sz w:val="22"/>
          <w:szCs w:val="22"/>
        </w:rPr>
        <w:t>(</w:t>
      </w:r>
      <w:r w:rsidR="003F1B52" w:rsidRPr="00EB3C1B">
        <w:rPr>
          <w:rFonts w:asciiTheme="majorHAnsi" w:hAnsiTheme="majorHAnsi" w:cstheme="majorHAnsi"/>
          <w:sz w:val="22"/>
          <w:szCs w:val="22"/>
        </w:rPr>
        <w:t>s</w:t>
      </w:r>
      <w:r w:rsidR="00D84545" w:rsidRPr="00EB3C1B">
        <w:rPr>
          <w:rFonts w:asciiTheme="majorHAnsi" w:hAnsiTheme="majorHAnsi" w:cstheme="majorHAnsi"/>
          <w:sz w:val="22"/>
          <w:szCs w:val="22"/>
        </w:rPr>
        <w:t>)</w:t>
      </w:r>
      <w:r w:rsidR="00414923" w:rsidRPr="00EB3C1B">
        <w:rPr>
          <w:rFonts w:asciiTheme="majorHAnsi" w:hAnsiTheme="majorHAnsi" w:cstheme="majorHAnsi"/>
          <w:sz w:val="22"/>
          <w:szCs w:val="22"/>
        </w:rPr>
        <w:t xml:space="preserve">. </w:t>
      </w:r>
      <w:r w:rsidR="00D84545" w:rsidRPr="00EB3C1B">
        <w:rPr>
          <w:rFonts w:asciiTheme="majorHAnsi" w:hAnsiTheme="majorHAnsi" w:cstheme="majorHAnsi"/>
          <w:sz w:val="22"/>
          <w:szCs w:val="22"/>
        </w:rPr>
        <w:t xml:space="preserve">Additionally, </w:t>
      </w:r>
      <w:r w:rsidR="002904EA" w:rsidRPr="00EB3C1B">
        <w:rPr>
          <w:rFonts w:asciiTheme="majorHAnsi" w:hAnsiTheme="majorHAnsi" w:cstheme="majorHAnsi"/>
          <w:sz w:val="22"/>
          <w:szCs w:val="22"/>
        </w:rPr>
        <w:t>project</w:t>
      </w:r>
      <w:r w:rsidR="00D84545" w:rsidRPr="00EB3C1B">
        <w:rPr>
          <w:rFonts w:asciiTheme="majorHAnsi" w:hAnsiTheme="majorHAnsi" w:cstheme="majorHAnsi"/>
          <w:sz w:val="22"/>
          <w:szCs w:val="22"/>
        </w:rPr>
        <w:t>s</w:t>
      </w:r>
      <w:r w:rsidR="002904EA" w:rsidRPr="00EB3C1B">
        <w:rPr>
          <w:rFonts w:asciiTheme="majorHAnsi" w:hAnsiTheme="majorHAnsi" w:cstheme="majorHAnsi"/>
          <w:sz w:val="22"/>
          <w:szCs w:val="22"/>
        </w:rPr>
        <w:t xml:space="preserve"> cannot overlap with Opt-In project areas, must be</w:t>
      </w:r>
      <w:r w:rsidR="00414923" w:rsidRPr="00EB3C1B">
        <w:rPr>
          <w:rFonts w:asciiTheme="majorHAnsi" w:hAnsiTheme="majorHAnsi" w:cstheme="majorHAnsi"/>
          <w:sz w:val="22"/>
          <w:szCs w:val="22"/>
        </w:rPr>
        <w:t xml:space="preserve"> programmatically and financially</w:t>
      </w:r>
      <w:r w:rsidR="008250E7" w:rsidRPr="00EB3C1B">
        <w:rPr>
          <w:rFonts w:asciiTheme="majorHAnsi" w:hAnsiTheme="majorHAnsi" w:cstheme="majorHAnsi"/>
          <w:sz w:val="22"/>
          <w:szCs w:val="22"/>
        </w:rPr>
        <w:t xml:space="preserve"> distinct from all other 20</w:t>
      </w:r>
      <w:r w:rsidR="00AE4850" w:rsidRPr="00EB3C1B">
        <w:rPr>
          <w:rFonts w:asciiTheme="majorHAnsi" w:hAnsiTheme="majorHAnsi" w:cstheme="majorHAnsi"/>
          <w:sz w:val="22"/>
          <w:szCs w:val="22"/>
        </w:rPr>
        <w:t>2</w:t>
      </w:r>
      <w:r w:rsidR="006F682C">
        <w:rPr>
          <w:rFonts w:asciiTheme="majorHAnsi" w:hAnsiTheme="majorHAnsi" w:cstheme="majorHAnsi"/>
          <w:sz w:val="22"/>
          <w:szCs w:val="22"/>
        </w:rPr>
        <w:t>1</w:t>
      </w:r>
      <w:r w:rsidR="002904EA" w:rsidRPr="00EB3C1B">
        <w:rPr>
          <w:rFonts w:asciiTheme="majorHAnsi" w:hAnsiTheme="majorHAnsi" w:cstheme="majorHAnsi"/>
          <w:sz w:val="22"/>
          <w:szCs w:val="22"/>
        </w:rPr>
        <w:t xml:space="preserve"> applications, and </w:t>
      </w:r>
      <w:r w:rsidR="00414923" w:rsidRPr="00EB3C1B">
        <w:rPr>
          <w:rFonts w:asciiTheme="majorHAnsi" w:hAnsiTheme="majorHAnsi" w:cstheme="majorHAnsi"/>
          <w:sz w:val="22"/>
          <w:szCs w:val="22"/>
        </w:rPr>
        <w:t xml:space="preserve">must </w:t>
      </w:r>
      <w:r w:rsidR="002904EA" w:rsidRPr="00EB3C1B">
        <w:rPr>
          <w:rFonts w:asciiTheme="majorHAnsi" w:hAnsiTheme="majorHAnsi" w:cstheme="majorHAnsi"/>
          <w:sz w:val="22"/>
          <w:szCs w:val="22"/>
        </w:rPr>
        <w:t xml:space="preserve">include a sustainability plan for after funding ends. </w:t>
      </w:r>
      <w:r w:rsidR="00AE4850" w:rsidRPr="00EB3C1B">
        <w:rPr>
          <w:rFonts w:asciiTheme="majorHAnsi" w:hAnsiTheme="majorHAnsi" w:cstheme="majorHAnsi"/>
          <w:sz w:val="22"/>
          <w:szCs w:val="22"/>
        </w:rPr>
        <w:t>Eligible organizations for these grants are previously</w:t>
      </w:r>
      <w:r w:rsidR="00352681" w:rsidRPr="00EB3C1B">
        <w:rPr>
          <w:rFonts w:asciiTheme="majorHAnsi" w:hAnsiTheme="majorHAnsi" w:cstheme="majorHAnsi"/>
          <w:sz w:val="22"/>
          <w:szCs w:val="22"/>
        </w:rPr>
        <w:t xml:space="preserve"> funded grantees </w:t>
      </w:r>
      <w:r w:rsidR="006F682C">
        <w:rPr>
          <w:rFonts w:asciiTheme="majorHAnsi" w:hAnsiTheme="majorHAnsi" w:cstheme="majorHAnsi"/>
          <w:sz w:val="22"/>
          <w:szCs w:val="22"/>
        </w:rPr>
        <w:t>from 2020</w:t>
      </w:r>
      <w:r w:rsidR="00AE7B87" w:rsidRPr="00EB3C1B">
        <w:rPr>
          <w:rFonts w:asciiTheme="majorHAnsi" w:hAnsiTheme="majorHAnsi" w:cstheme="majorHAnsi"/>
          <w:sz w:val="22"/>
          <w:szCs w:val="22"/>
        </w:rPr>
        <w:t>.</w:t>
      </w:r>
    </w:p>
    <w:p w14:paraId="1ED3B399" w14:textId="700FF8BF" w:rsidR="00F930B0" w:rsidRPr="00EB3C1B" w:rsidRDefault="00F930B0" w:rsidP="00EB3DF7">
      <w:pPr>
        <w:spacing w:line="276" w:lineRule="auto"/>
        <w:rPr>
          <w:rFonts w:asciiTheme="majorHAnsi" w:eastAsia="Calibri" w:hAnsiTheme="majorHAnsi" w:cstheme="majorHAnsi"/>
        </w:rPr>
      </w:pPr>
    </w:p>
    <w:p w14:paraId="4982C531" w14:textId="77777777" w:rsidR="00AE4850" w:rsidRPr="00EB3C1B" w:rsidRDefault="00AE4850" w:rsidP="00EB3DF7">
      <w:pPr>
        <w:spacing w:line="276" w:lineRule="auto"/>
        <w:rPr>
          <w:rFonts w:asciiTheme="majorHAnsi" w:eastAsia="Calibri" w:hAnsiTheme="majorHAnsi" w:cstheme="majorHAnsi"/>
        </w:rPr>
      </w:pPr>
    </w:p>
    <w:p w14:paraId="38D3CB8F" w14:textId="5C1D1A6B" w:rsidR="00AE4850" w:rsidRDefault="00AE4850" w:rsidP="00EB3DF7">
      <w:pPr>
        <w:spacing w:line="276" w:lineRule="auto"/>
        <w:rPr>
          <w:rFonts w:asciiTheme="majorHAnsi" w:eastAsia="Calibri" w:hAnsiTheme="majorHAnsi" w:cstheme="majorHAnsi"/>
        </w:rPr>
      </w:pPr>
    </w:p>
    <w:p w14:paraId="638B6D5C" w14:textId="52EF01B7" w:rsidR="00EF5CEB" w:rsidRDefault="00EF5CEB" w:rsidP="00EB3DF7">
      <w:pPr>
        <w:spacing w:line="276" w:lineRule="auto"/>
        <w:rPr>
          <w:rFonts w:asciiTheme="majorHAnsi" w:eastAsia="Calibri" w:hAnsiTheme="majorHAnsi" w:cstheme="majorHAnsi"/>
        </w:rPr>
      </w:pPr>
    </w:p>
    <w:p w14:paraId="3621B873" w14:textId="5371C8D2" w:rsidR="00EF5CEB" w:rsidRDefault="00EF5CEB" w:rsidP="00EB3DF7">
      <w:pPr>
        <w:spacing w:line="276" w:lineRule="auto"/>
        <w:rPr>
          <w:rFonts w:asciiTheme="majorHAnsi" w:eastAsia="Calibri" w:hAnsiTheme="majorHAnsi" w:cstheme="majorHAnsi"/>
        </w:rPr>
      </w:pPr>
    </w:p>
    <w:p w14:paraId="4F31F316" w14:textId="77777777" w:rsidR="006F50B7" w:rsidRDefault="006F50B7" w:rsidP="00EB3DF7">
      <w:pPr>
        <w:spacing w:line="276" w:lineRule="auto"/>
        <w:rPr>
          <w:rFonts w:asciiTheme="majorHAnsi" w:eastAsia="Calibri" w:hAnsiTheme="majorHAnsi" w:cstheme="majorHAnsi"/>
        </w:rPr>
      </w:pPr>
    </w:p>
    <w:p w14:paraId="1430F537" w14:textId="252D2959" w:rsidR="00FA1031" w:rsidRPr="00EB3C1B" w:rsidRDefault="00FA1031" w:rsidP="00AC4331">
      <w:pPr>
        <w:spacing w:line="276" w:lineRule="auto"/>
        <w:rPr>
          <w:rFonts w:asciiTheme="majorHAnsi" w:eastAsia="Calibri" w:hAnsiTheme="majorHAnsi" w:cstheme="majorHAnsi"/>
          <w:b/>
        </w:rPr>
      </w:pPr>
      <w:bookmarkStart w:id="3" w:name="_Toc55474344"/>
      <w:r w:rsidRPr="00EB3C1B">
        <w:rPr>
          <w:rStyle w:val="Heading1Char"/>
          <w:rFonts w:cstheme="majorHAnsi"/>
        </w:rPr>
        <w:t xml:space="preserve">Application </w:t>
      </w:r>
      <w:r w:rsidR="007F55B7" w:rsidRPr="00EB3C1B">
        <w:rPr>
          <w:rStyle w:val="Heading1Char"/>
          <w:rFonts w:cstheme="majorHAnsi"/>
        </w:rPr>
        <w:t>Instructions</w:t>
      </w:r>
      <w:bookmarkEnd w:id="3"/>
    </w:p>
    <w:p w14:paraId="69029C51" w14:textId="7252496D" w:rsidR="0074548E" w:rsidRPr="00EB3C1B" w:rsidRDefault="0074548E" w:rsidP="00AC4331">
      <w:pPr>
        <w:spacing w:line="276" w:lineRule="auto"/>
        <w:rPr>
          <w:rFonts w:asciiTheme="majorHAnsi" w:hAnsiTheme="majorHAnsi" w:cstheme="majorHAnsi"/>
          <w:b/>
        </w:rPr>
      </w:pPr>
      <w:r w:rsidRPr="00EB3C1B">
        <w:rPr>
          <w:rFonts w:asciiTheme="majorHAnsi" w:hAnsiTheme="majorHAnsi" w:cstheme="majorHAnsi"/>
          <w:b/>
        </w:rPr>
        <w:t>Requirements for all Applications:</w:t>
      </w:r>
    </w:p>
    <w:p w14:paraId="1898A8B6" w14:textId="1DBECFED" w:rsidR="0074548E" w:rsidRPr="00EB3C1B" w:rsidRDefault="0074548E" w:rsidP="002F4585">
      <w:pPr>
        <w:pStyle w:val="ListParagraph"/>
        <w:numPr>
          <w:ilvl w:val="0"/>
          <w:numId w:val="10"/>
        </w:numPr>
        <w:spacing w:line="276" w:lineRule="auto"/>
        <w:rPr>
          <w:rFonts w:asciiTheme="majorHAnsi" w:hAnsiTheme="majorHAnsi" w:cstheme="majorHAnsi"/>
          <w:sz w:val="22"/>
          <w:szCs w:val="22"/>
        </w:rPr>
      </w:pPr>
      <w:r w:rsidRPr="00EB3C1B">
        <w:rPr>
          <w:rFonts w:asciiTheme="majorHAnsi" w:hAnsiTheme="majorHAnsi" w:cstheme="majorHAnsi"/>
          <w:sz w:val="22"/>
          <w:szCs w:val="22"/>
        </w:rPr>
        <w:t>Proposals that are not fully described or are otherwise incomplete may be returned to the applicant.</w:t>
      </w:r>
    </w:p>
    <w:p w14:paraId="46B63108" w14:textId="77777777" w:rsidR="0074548E" w:rsidRPr="00EB3C1B" w:rsidRDefault="0074548E" w:rsidP="00AC4331">
      <w:pPr>
        <w:pStyle w:val="ListParagraph"/>
        <w:spacing w:line="276" w:lineRule="auto"/>
        <w:ind w:left="1440"/>
        <w:rPr>
          <w:rFonts w:asciiTheme="majorHAnsi" w:hAnsiTheme="majorHAnsi" w:cstheme="majorHAnsi"/>
          <w:sz w:val="22"/>
          <w:szCs w:val="22"/>
        </w:rPr>
      </w:pPr>
    </w:p>
    <w:p w14:paraId="080570F0" w14:textId="77777777" w:rsidR="00AE4850" w:rsidRPr="00EB3C1B" w:rsidRDefault="00AE4850" w:rsidP="002F4585">
      <w:pPr>
        <w:pStyle w:val="ListParagraph"/>
        <w:numPr>
          <w:ilvl w:val="0"/>
          <w:numId w:val="10"/>
        </w:numPr>
        <w:spacing w:line="276" w:lineRule="auto"/>
        <w:rPr>
          <w:rFonts w:asciiTheme="majorHAnsi" w:hAnsiTheme="majorHAnsi" w:cstheme="majorHAnsi"/>
          <w:sz w:val="22"/>
          <w:szCs w:val="22"/>
        </w:rPr>
      </w:pPr>
      <w:r w:rsidRPr="00EB3C1B">
        <w:rPr>
          <w:rFonts w:asciiTheme="majorHAnsi" w:hAnsiTheme="majorHAnsi" w:cstheme="majorHAnsi"/>
          <w:sz w:val="22"/>
          <w:szCs w:val="22"/>
        </w:rPr>
        <w:t>Proposals that substantially overlap in purpose and budget will not be considered for funding. A committee appointed by the EOCCO Board will make the final funding decisions, subject to Board approval.</w:t>
      </w:r>
    </w:p>
    <w:p w14:paraId="4C72BA1C" w14:textId="77777777" w:rsidR="0074548E" w:rsidRPr="00EB3C1B" w:rsidRDefault="0074548E" w:rsidP="00AC4331">
      <w:pPr>
        <w:pStyle w:val="ListParagraph"/>
        <w:rPr>
          <w:rFonts w:asciiTheme="majorHAnsi" w:hAnsiTheme="majorHAnsi" w:cstheme="majorHAnsi"/>
          <w:sz w:val="22"/>
          <w:szCs w:val="22"/>
        </w:rPr>
      </w:pPr>
    </w:p>
    <w:p w14:paraId="62F2BBCB" w14:textId="2EEF5F5F" w:rsidR="0051066C" w:rsidRDefault="0074548E" w:rsidP="0051066C">
      <w:pPr>
        <w:pStyle w:val="ListParagraph"/>
        <w:numPr>
          <w:ilvl w:val="0"/>
          <w:numId w:val="10"/>
        </w:numPr>
        <w:spacing w:line="276" w:lineRule="auto"/>
        <w:rPr>
          <w:rFonts w:asciiTheme="majorHAnsi" w:hAnsiTheme="majorHAnsi" w:cstheme="majorHAnsi"/>
          <w:sz w:val="22"/>
          <w:szCs w:val="22"/>
        </w:rPr>
      </w:pPr>
      <w:r w:rsidRPr="00EB3C1B">
        <w:rPr>
          <w:rFonts w:asciiTheme="majorHAnsi" w:hAnsiTheme="majorHAnsi" w:cstheme="majorHAnsi"/>
          <w:sz w:val="22"/>
          <w:szCs w:val="22"/>
        </w:rPr>
        <w:t>Support from the CBI</w:t>
      </w:r>
      <w:r w:rsidR="00EF5CEB">
        <w:rPr>
          <w:rFonts w:asciiTheme="majorHAnsi" w:hAnsiTheme="majorHAnsi" w:cstheme="majorHAnsi"/>
          <w:sz w:val="22"/>
          <w:szCs w:val="22"/>
        </w:rPr>
        <w:t>R</w:t>
      </w:r>
      <w:r w:rsidRPr="00EB3C1B">
        <w:rPr>
          <w:rFonts w:asciiTheme="majorHAnsi" w:hAnsiTheme="majorHAnsi" w:cstheme="majorHAnsi"/>
          <w:sz w:val="22"/>
          <w:szCs w:val="22"/>
        </w:rPr>
        <w:t xml:space="preserve"> program can be used to establish new roles within a community that are substantially devoted to improving the health and health care of EOCCO members. These positions should not be primarily administrative</w:t>
      </w:r>
      <w:r w:rsidR="00352681" w:rsidRPr="00EB3C1B">
        <w:rPr>
          <w:rFonts w:asciiTheme="majorHAnsi" w:hAnsiTheme="majorHAnsi" w:cstheme="majorHAnsi"/>
          <w:sz w:val="22"/>
          <w:szCs w:val="22"/>
        </w:rPr>
        <w:t xml:space="preserve">. </w:t>
      </w:r>
      <w:r w:rsidRPr="00EB3C1B">
        <w:rPr>
          <w:rFonts w:asciiTheme="majorHAnsi" w:hAnsiTheme="majorHAnsi" w:cstheme="majorHAnsi"/>
          <w:sz w:val="22"/>
          <w:szCs w:val="22"/>
        </w:rPr>
        <w:t>Grantees will be required to request decreasing amounts of funds over time and funds for such positions will not be provided beyond three grant cycles unless applicants can document the position is directly related to successful performance on EOCCO initiatives.</w:t>
      </w:r>
    </w:p>
    <w:p w14:paraId="0B9A04D7" w14:textId="77777777" w:rsidR="0051066C" w:rsidRPr="0051066C" w:rsidRDefault="0051066C" w:rsidP="0051066C">
      <w:pPr>
        <w:pStyle w:val="ListParagraph"/>
        <w:rPr>
          <w:rFonts w:asciiTheme="majorHAnsi" w:hAnsiTheme="majorHAnsi" w:cstheme="majorHAnsi"/>
          <w:sz w:val="22"/>
          <w:szCs w:val="22"/>
        </w:rPr>
      </w:pPr>
    </w:p>
    <w:p w14:paraId="302A7BD5" w14:textId="7D732309" w:rsidR="0051066C" w:rsidRPr="0051066C" w:rsidRDefault="0051066C" w:rsidP="0051066C">
      <w:pPr>
        <w:pStyle w:val="ListParagraph"/>
        <w:numPr>
          <w:ilvl w:val="0"/>
          <w:numId w:val="10"/>
        </w:numPr>
        <w:spacing w:line="276" w:lineRule="auto"/>
        <w:rPr>
          <w:rFonts w:asciiTheme="majorHAnsi" w:hAnsiTheme="majorHAnsi" w:cstheme="majorHAnsi"/>
          <w:sz w:val="22"/>
          <w:szCs w:val="22"/>
        </w:rPr>
      </w:pPr>
      <w:r>
        <w:rPr>
          <w:rFonts w:asciiTheme="majorHAnsi" w:hAnsiTheme="majorHAnsi" w:cstheme="majorHAnsi"/>
          <w:sz w:val="22"/>
          <w:szCs w:val="22"/>
        </w:rPr>
        <w:t xml:space="preserve">Proposals must utilize funds to </w:t>
      </w:r>
      <w:r w:rsidR="00B3349D">
        <w:rPr>
          <w:rFonts w:asciiTheme="majorHAnsi" w:hAnsiTheme="majorHAnsi" w:cstheme="majorHAnsi"/>
          <w:sz w:val="22"/>
          <w:szCs w:val="22"/>
        </w:rPr>
        <w:t>serve</w:t>
      </w:r>
      <w:r>
        <w:rPr>
          <w:rFonts w:asciiTheme="majorHAnsi" w:hAnsiTheme="majorHAnsi" w:cstheme="majorHAnsi"/>
          <w:sz w:val="22"/>
          <w:szCs w:val="22"/>
        </w:rPr>
        <w:t xml:space="preserve"> EOCCO members. </w:t>
      </w:r>
      <w:r w:rsidR="00C10688">
        <w:rPr>
          <w:rFonts w:asciiTheme="majorHAnsi" w:hAnsiTheme="majorHAnsi" w:cstheme="majorHAnsi"/>
          <w:sz w:val="22"/>
          <w:szCs w:val="22"/>
        </w:rPr>
        <w:t>Awarded funding</w:t>
      </w:r>
      <w:r>
        <w:rPr>
          <w:rFonts w:asciiTheme="majorHAnsi" w:hAnsiTheme="majorHAnsi" w:cstheme="majorHAnsi"/>
          <w:sz w:val="22"/>
          <w:szCs w:val="22"/>
        </w:rPr>
        <w:t xml:space="preserve"> </w:t>
      </w:r>
      <w:r w:rsidR="00C10688">
        <w:rPr>
          <w:rFonts w:asciiTheme="majorHAnsi" w:hAnsiTheme="majorHAnsi" w:cstheme="majorHAnsi"/>
          <w:sz w:val="22"/>
          <w:szCs w:val="22"/>
        </w:rPr>
        <w:t>may not be</w:t>
      </w:r>
      <w:r>
        <w:rPr>
          <w:rFonts w:asciiTheme="majorHAnsi" w:hAnsiTheme="majorHAnsi" w:cstheme="majorHAnsi"/>
          <w:sz w:val="22"/>
          <w:szCs w:val="22"/>
        </w:rPr>
        <w:t xml:space="preserve"> used to pay for</w:t>
      </w:r>
      <w:r w:rsidR="008849C4">
        <w:rPr>
          <w:rFonts w:asciiTheme="majorHAnsi" w:hAnsiTheme="majorHAnsi" w:cstheme="majorHAnsi"/>
          <w:sz w:val="22"/>
          <w:szCs w:val="22"/>
        </w:rPr>
        <w:t xml:space="preserve"> covered</w:t>
      </w:r>
      <w:r>
        <w:rPr>
          <w:rFonts w:asciiTheme="majorHAnsi" w:hAnsiTheme="majorHAnsi" w:cstheme="majorHAnsi"/>
          <w:sz w:val="22"/>
          <w:szCs w:val="22"/>
        </w:rPr>
        <w:t xml:space="preserve"> services or services your organization is already required to provide to members as part of your Medicaid contracts. </w:t>
      </w:r>
    </w:p>
    <w:p w14:paraId="2433CD28" w14:textId="77777777" w:rsidR="0074548E" w:rsidRPr="00EB3C1B" w:rsidRDefault="0074548E" w:rsidP="00D817B7">
      <w:pPr>
        <w:spacing w:line="276" w:lineRule="auto"/>
        <w:ind w:left="1080"/>
        <w:rPr>
          <w:rFonts w:asciiTheme="majorHAnsi" w:hAnsiTheme="majorHAnsi" w:cstheme="majorHAnsi"/>
          <w:b/>
        </w:rPr>
      </w:pPr>
    </w:p>
    <w:p w14:paraId="38591C80" w14:textId="77777777" w:rsidR="0074548E" w:rsidRPr="00EB3C1B" w:rsidRDefault="007A196C" w:rsidP="00AC4331">
      <w:pPr>
        <w:spacing w:line="276" w:lineRule="auto"/>
        <w:rPr>
          <w:rFonts w:asciiTheme="majorHAnsi" w:hAnsiTheme="majorHAnsi" w:cstheme="majorHAnsi"/>
          <w:sz w:val="22"/>
          <w:szCs w:val="22"/>
        </w:rPr>
      </w:pPr>
      <w:r w:rsidRPr="00EB3C1B">
        <w:rPr>
          <w:rFonts w:asciiTheme="majorHAnsi" w:hAnsiTheme="majorHAnsi" w:cstheme="majorHAnsi"/>
          <w:b/>
        </w:rPr>
        <w:t>Submission Process</w:t>
      </w:r>
      <w:r w:rsidR="0002241E" w:rsidRPr="00EB3C1B">
        <w:rPr>
          <w:rFonts w:asciiTheme="majorHAnsi" w:hAnsiTheme="majorHAnsi" w:cstheme="majorHAnsi"/>
          <w:b/>
        </w:rPr>
        <w:t>:</w:t>
      </w:r>
      <w:r w:rsidR="0002241E" w:rsidRPr="00EB3C1B">
        <w:rPr>
          <w:rFonts w:asciiTheme="majorHAnsi" w:hAnsiTheme="majorHAnsi" w:cstheme="majorHAnsi"/>
          <w:sz w:val="22"/>
          <w:szCs w:val="22"/>
        </w:rPr>
        <w:t xml:space="preserve"> </w:t>
      </w:r>
    </w:p>
    <w:p w14:paraId="1110CB64" w14:textId="77777777" w:rsidR="00392E27" w:rsidRPr="00EB3C1B" w:rsidRDefault="00392E27" w:rsidP="002F4585">
      <w:pPr>
        <w:pStyle w:val="ListParagraph"/>
        <w:numPr>
          <w:ilvl w:val="0"/>
          <w:numId w:val="11"/>
        </w:numPr>
        <w:spacing w:line="276" w:lineRule="auto"/>
        <w:rPr>
          <w:rFonts w:asciiTheme="majorHAnsi" w:hAnsiTheme="majorHAnsi" w:cstheme="majorHAnsi"/>
          <w:sz w:val="22"/>
          <w:szCs w:val="22"/>
        </w:rPr>
      </w:pPr>
      <w:r w:rsidRPr="00EB3C1B">
        <w:rPr>
          <w:rFonts w:asciiTheme="majorHAnsi" w:hAnsiTheme="majorHAnsi" w:cstheme="majorHAnsi"/>
          <w:b/>
          <w:sz w:val="22"/>
          <w:szCs w:val="22"/>
        </w:rPr>
        <w:t xml:space="preserve">Application Forms: </w:t>
      </w:r>
      <w:r w:rsidRPr="00EB3C1B">
        <w:rPr>
          <w:rFonts w:asciiTheme="majorHAnsi" w:hAnsiTheme="majorHAnsi" w:cstheme="majorHAnsi"/>
          <w:sz w:val="22"/>
          <w:szCs w:val="22"/>
        </w:rPr>
        <w:t xml:space="preserve">Please follow the directions in this Request for Applications (RFA).  Applications should include the Application Coversheet, a Project Narrative covering all questions described in the RFA, a Budget and a Budget Justification, and any required Letters of Commitment.  </w:t>
      </w:r>
    </w:p>
    <w:p w14:paraId="4C577FE3" w14:textId="77777777" w:rsidR="00392E27" w:rsidRPr="00EB3C1B" w:rsidRDefault="00392E27" w:rsidP="00392E27">
      <w:pPr>
        <w:pStyle w:val="ListParagraph"/>
        <w:spacing w:line="276" w:lineRule="auto"/>
        <w:ind w:left="1440" w:hanging="360"/>
        <w:rPr>
          <w:rFonts w:asciiTheme="majorHAnsi" w:hAnsiTheme="majorHAnsi" w:cstheme="majorHAnsi"/>
          <w:sz w:val="22"/>
          <w:szCs w:val="22"/>
        </w:rPr>
      </w:pPr>
    </w:p>
    <w:p w14:paraId="1A1CFC22" w14:textId="409F668B" w:rsidR="005E478C" w:rsidRDefault="00392E27" w:rsidP="005E478C">
      <w:pPr>
        <w:pStyle w:val="ListParagraph"/>
        <w:numPr>
          <w:ilvl w:val="0"/>
          <w:numId w:val="11"/>
        </w:numPr>
        <w:spacing w:line="276" w:lineRule="auto"/>
        <w:rPr>
          <w:rFonts w:asciiTheme="majorHAnsi" w:hAnsiTheme="majorHAnsi" w:cstheme="majorHAnsi"/>
          <w:sz w:val="22"/>
          <w:szCs w:val="22"/>
        </w:rPr>
      </w:pPr>
      <w:r w:rsidRPr="00EB3C1B">
        <w:rPr>
          <w:rFonts w:asciiTheme="majorHAnsi" w:hAnsiTheme="majorHAnsi" w:cstheme="majorHAnsi"/>
          <w:b/>
          <w:sz w:val="22"/>
          <w:szCs w:val="22"/>
        </w:rPr>
        <w:t xml:space="preserve">Submission: </w:t>
      </w:r>
      <w:r w:rsidRPr="00EB3C1B">
        <w:rPr>
          <w:rFonts w:asciiTheme="majorHAnsi" w:hAnsiTheme="majorHAnsi" w:cstheme="majorHAnsi"/>
          <w:sz w:val="22"/>
          <w:szCs w:val="22"/>
        </w:rPr>
        <w:t xml:space="preserve">Send your full application in a </w:t>
      </w:r>
      <w:r w:rsidRPr="00EB3C1B">
        <w:rPr>
          <w:rFonts w:asciiTheme="majorHAnsi" w:hAnsiTheme="majorHAnsi" w:cstheme="majorHAnsi"/>
          <w:b/>
          <w:sz w:val="22"/>
          <w:szCs w:val="22"/>
        </w:rPr>
        <w:t xml:space="preserve">single </w:t>
      </w:r>
      <w:r w:rsidRPr="00EB3C1B">
        <w:rPr>
          <w:rFonts w:asciiTheme="majorHAnsi" w:hAnsiTheme="majorHAnsi" w:cstheme="majorHAnsi"/>
          <w:sz w:val="22"/>
          <w:szCs w:val="22"/>
        </w:rPr>
        <w:t xml:space="preserve">PDF to </w:t>
      </w:r>
      <w:hyperlink r:id="rId9" w:history="1">
        <w:r w:rsidR="005E478C" w:rsidRPr="00C32A78">
          <w:rPr>
            <w:rStyle w:val="Hyperlink"/>
            <w:rFonts w:asciiTheme="majorHAnsi" w:hAnsiTheme="majorHAnsi" w:cstheme="majorHAnsi"/>
            <w:sz w:val="22"/>
            <w:szCs w:val="22"/>
          </w:rPr>
          <w:t>CBIR@ohsu.edu</w:t>
        </w:r>
      </w:hyperlink>
      <w:r w:rsidR="005E478C">
        <w:rPr>
          <w:rFonts w:asciiTheme="majorHAnsi" w:hAnsiTheme="majorHAnsi" w:cstheme="majorHAnsi"/>
          <w:sz w:val="22"/>
          <w:szCs w:val="22"/>
        </w:rPr>
        <w:t xml:space="preserve"> </w:t>
      </w:r>
      <w:r w:rsidRPr="00EB3C1B">
        <w:rPr>
          <w:rFonts w:asciiTheme="majorHAnsi" w:hAnsiTheme="majorHAnsi" w:cstheme="majorHAnsi"/>
          <w:b/>
          <w:sz w:val="22"/>
          <w:szCs w:val="22"/>
        </w:rPr>
        <w:t>by 5 pm PDT on January 1</w:t>
      </w:r>
      <w:r w:rsidR="00EF5CEB">
        <w:rPr>
          <w:rFonts w:asciiTheme="majorHAnsi" w:hAnsiTheme="majorHAnsi" w:cstheme="majorHAnsi"/>
          <w:b/>
          <w:sz w:val="22"/>
          <w:szCs w:val="22"/>
        </w:rPr>
        <w:t>5, 2021</w:t>
      </w:r>
      <w:r w:rsidR="000B6CBE">
        <w:rPr>
          <w:rFonts w:asciiTheme="majorHAnsi" w:hAnsiTheme="majorHAnsi" w:cstheme="majorHAnsi"/>
          <w:sz w:val="22"/>
          <w:szCs w:val="22"/>
        </w:rPr>
        <w:t xml:space="preserve">. </w:t>
      </w:r>
      <w:r w:rsidRPr="00EB3C1B">
        <w:rPr>
          <w:rFonts w:asciiTheme="majorHAnsi" w:hAnsiTheme="majorHAnsi" w:cstheme="majorHAnsi"/>
          <w:b/>
          <w:sz w:val="22"/>
          <w:szCs w:val="22"/>
        </w:rPr>
        <w:t xml:space="preserve">Important Note: </w:t>
      </w:r>
      <w:r w:rsidRPr="00EB3C1B">
        <w:rPr>
          <w:rFonts w:asciiTheme="majorHAnsi" w:hAnsiTheme="majorHAnsi" w:cstheme="majorHAnsi"/>
          <w:sz w:val="22"/>
          <w:szCs w:val="22"/>
        </w:rPr>
        <w:t>You will receive an email receipt. If you do</w:t>
      </w:r>
      <w:r w:rsidR="006364A9">
        <w:rPr>
          <w:rFonts w:asciiTheme="majorHAnsi" w:hAnsiTheme="majorHAnsi" w:cstheme="majorHAnsi"/>
          <w:sz w:val="22"/>
          <w:szCs w:val="22"/>
        </w:rPr>
        <w:t xml:space="preserve"> not receive that email within two business days</w:t>
      </w:r>
      <w:r w:rsidR="002C3E13">
        <w:rPr>
          <w:rFonts w:asciiTheme="majorHAnsi" w:hAnsiTheme="majorHAnsi" w:cstheme="majorHAnsi"/>
          <w:sz w:val="22"/>
          <w:szCs w:val="22"/>
        </w:rPr>
        <w:t xml:space="preserve"> of submission</w:t>
      </w:r>
      <w:r w:rsidRPr="00EB3C1B">
        <w:rPr>
          <w:rFonts w:asciiTheme="majorHAnsi" w:hAnsiTheme="majorHAnsi" w:cstheme="majorHAnsi"/>
          <w:sz w:val="22"/>
          <w:szCs w:val="22"/>
        </w:rPr>
        <w:t xml:space="preserve">, please </w:t>
      </w:r>
      <w:r w:rsidR="002C3E13">
        <w:rPr>
          <w:rFonts w:asciiTheme="majorHAnsi" w:hAnsiTheme="majorHAnsi" w:cstheme="majorHAnsi"/>
          <w:sz w:val="22"/>
          <w:szCs w:val="22"/>
        </w:rPr>
        <w:t>send a follow-up</w:t>
      </w:r>
      <w:r w:rsidR="006364A9">
        <w:rPr>
          <w:rFonts w:asciiTheme="majorHAnsi" w:hAnsiTheme="majorHAnsi" w:cstheme="majorHAnsi"/>
          <w:sz w:val="22"/>
          <w:szCs w:val="22"/>
        </w:rPr>
        <w:t xml:space="preserve"> email to the CBIR inbox. </w:t>
      </w:r>
    </w:p>
    <w:p w14:paraId="441881A9" w14:textId="77777777" w:rsidR="005E478C" w:rsidRPr="005E478C" w:rsidRDefault="005E478C" w:rsidP="005E478C">
      <w:pPr>
        <w:pStyle w:val="ListParagraph"/>
        <w:rPr>
          <w:rFonts w:asciiTheme="majorHAnsi" w:hAnsiTheme="majorHAnsi" w:cstheme="majorHAnsi"/>
          <w:b/>
          <w:sz w:val="22"/>
          <w:szCs w:val="22"/>
        </w:rPr>
      </w:pPr>
    </w:p>
    <w:p w14:paraId="0E34C3DC" w14:textId="4880BBA3" w:rsidR="00392E27" w:rsidRPr="00EB3C1B" w:rsidRDefault="00392E27" w:rsidP="005E478C">
      <w:pPr>
        <w:pStyle w:val="ListParagraph"/>
        <w:numPr>
          <w:ilvl w:val="0"/>
          <w:numId w:val="11"/>
        </w:numPr>
        <w:spacing w:line="276" w:lineRule="auto"/>
        <w:rPr>
          <w:rFonts w:asciiTheme="majorHAnsi" w:hAnsiTheme="majorHAnsi" w:cstheme="majorHAnsi"/>
          <w:sz w:val="22"/>
          <w:szCs w:val="22"/>
        </w:rPr>
      </w:pPr>
      <w:r w:rsidRPr="00EB3C1B">
        <w:rPr>
          <w:rFonts w:asciiTheme="majorHAnsi" w:hAnsiTheme="majorHAnsi" w:cstheme="majorHAnsi"/>
          <w:b/>
          <w:sz w:val="22"/>
          <w:szCs w:val="22"/>
        </w:rPr>
        <w:t>Timeline:</w:t>
      </w:r>
      <w:r w:rsidRPr="00EB3C1B">
        <w:rPr>
          <w:rFonts w:asciiTheme="majorHAnsi" w:hAnsiTheme="majorHAnsi" w:cstheme="majorHAnsi"/>
          <w:sz w:val="22"/>
          <w:szCs w:val="22"/>
        </w:rPr>
        <w:t xml:space="preserve"> Applicants should hear about the status</w:t>
      </w:r>
      <w:r w:rsidR="00BE11C3">
        <w:rPr>
          <w:rFonts w:asciiTheme="majorHAnsi" w:hAnsiTheme="majorHAnsi" w:cstheme="majorHAnsi"/>
          <w:sz w:val="22"/>
          <w:szCs w:val="22"/>
        </w:rPr>
        <w:t xml:space="preserve"> of their requests </w:t>
      </w:r>
      <w:r w:rsidR="002C3E13">
        <w:rPr>
          <w:rFonts w:asciiTheme="majorHAnsi" w:hAnsiTheme="majorHAnsi" w:cstheme="majorHAnsi"/>
          <w:sz w:val="22"/>
          <w:szCs w:val="22"/>
        </w:rPr>
        <w:t>by early</w:t>
      </w:r>
      <w:r w:rsidR="00BE11C3">
        <w:rPr>
          <w:rFonts w:asciiTheme="majorHAnsi" w:hAnsiTheme="majorHAnsi" w:cstheme="majorHAnsi"/>
          <w:sz w:val="22"/>
          <w:szCs w:val="22"/>
        </w:rPr>
        <w:t xml:space="preserve"> March 2021</w:t>
      </w:r>
      <w:r w:rsidRPr="00EB3C1B">
        <w:rPr>
          <w:rFonts w:asciiTheme="majorHAnsi" w:hAnsiTheme="majorHAnsi" w:cstheme="majorHAnsi"/>
          <w:sz w:val="22"/>
          <w:szCs w:val="22"/>
        </w:rPr>
        <w:t xml:space="preserve">. </w:t>
      </w:r>
    </w:p>
    <w:p w14:paraId="194A7703" w14:textId="77777777" w:rsidR="00392E27" w:rsidRPr="00EB3C1B" w:rsidRDefault="00392E27" w:rsidP="00392E27">
      <w:pPr>
        <w:pStyle w:val="ListParagraph"/>
        <w:spacing w:line="276" w:lineRule="auto"/>
        <w:ind w:left="1440"/>
        <w:rPr>
          <w:rFonts w:asciiTheme="majorHAnsi" w:hAnsiTheme="majorHAnsi" w:cstheme="majorHAnsi"/>
          <w:sz w:val="22"/>
          <w:szCs w:val="22"/>
        </w:rPr>
      </w:pPr>
    </w:p>
    <w:p w14:paraId="58C46862" w14:textId="1E13CD1E" w:rsidR="00392E27" w:rsidRPr="00EB3C1B" w:rsidRDefault="00392E27" w:rsidP="005E478C">
      <w:pPr>
        <w:pStyle w:val="ListParagraph"/>
        <w:numPr>
          <w:ilvl w:val="0"/>
          <w:numId w:val="11"/>
        </w:numPr>
        <w:spacing w:line="276" w:lineRule="auto"/>
        <w:rPr>
          <w:rFonts w:asciiTheme="majorHAnsi" w:hAnsiTheme="majorHAnsi" w:cstheme="majorHAnsi"/>
          <w:sz w:val="22"/>
          <w:szCs w:val="22"/>
        </w:rPr>
      </w:pPr>
      <w:r w:rsidRPr="00EB3C1B">
        <w:rPr>
          <w:rFonts w:asciiTheme="majorHAnsi" w:hAnsiTheme="majorHAnsi" w:cstheme="majorHAnsi"/>
          <w:b/>
          <w:sz w:val="22"/>
          <w:szCs w:val="22"/>
        </w:rPr>
        <w:t xml:space="preserve">Technical Assistance: </w:t>
      </w:r>
      <w:r w:rsidRPr="00EB3C1B">
        <w:rPr>
          <w:rFonts w:asciiTheme="majorHAnsi" w:hAnsiTheme="majorHAnsi" w:cstheme="majorHAnsi"/>
          <w:sz w:val="22"/>
          <w:szCs w:val="22"/>
        </w:rPr>
        <w:t xml:space="preserve">You are encouraged to obtain technical assistance when needed as you develop your proposal. OHSU staff members are available to answer questions and to provide feedback on your project design and evaluation plan.  Please contact </w:t>
      </w:r>
      <w:hyperlink r:id="rId10" w:history="1">
        <w:r w:rsidR="005E478C" w:rsidRPr="00C32A78">
          <w:rPr>
            <w:rStyle w:val="Hyperlink"/>
            <w:rFonts w:asciiTheme="majorHAnsi" w:hAnsiTheme="majorHAnsi" w:cstheme="majorHAnsi"/>
            <w:sz w:val="22"/>
            <w:szCs w:val="22"/>
          </w:rPr>
          <w:t>CBIR@ohsu.edu</w:t>
        </w:r>
      </w:hyperlink>
      <w:r w:rsidR="005E478C">
        <w:rPr>
          <w:rFonts w:asciiTheme="majorHAnsi" w:hAnsiTheme="majorHAnsi" w:cstheme="majorHAnsi"/>
          <w:sz w:val="22"/>
          <w:szCs w:val="22"/>
        </w:rPr>
        <w:t xml:space="preserve">, and OHSU staff members </w:t>
      </w:r>
      <w:r w:rsidRPr="00EB3C1B">
        <w:rPr>
          <w:rFonts w:asciiTheme="majorHAnsi" w:hAnsiTheme="majorHAnsi" w:cstheme="majorHAnsi"/>
          <w:sz w:val="22"/>
          <w:szCs w:val="22"/>
        </w:rPr>
        <w:t>will find the best person to provide assistance.</w:t>
      </w:r>
    </w:p>
    <w:p w14:paraId="4A32A5CC" w14:textId="77777777" w:rsidR="008063C8" w:rsidRPr="00EB3C1B" w:rsidRDefault="008063C8" w:rsidP="00AC4331">
      <w:pPr>
        <w:spacing w:line="276" w:lineRule="auto"/>
        <w:rPr>
          <w:rFonts w:asciiTheme="majorHAnsi" w:hAnsiTheme="majorHAnsi" w:cstheme="majorHAnsi"/>
          <w:b/>
          <w:sz w:val="22"/>
          <w:szCs w:val="22"/>
        </w:rPr>
      </w:pPr>
    </w:p>
    <w:p w14:paraId="0F718B63" w14:textId="77777777" w:rsidR="008063C8" w:rsidRPr="00EB3C1B" w:rsidRDefault="008063C8" w:rsidP="008063C8">
      <w:pPr>
        <w:spacing w:line="276" w:lineRule="auto"/>
        <w:ind w:left="720"/>
        <w:rPr>
          <w:rFonts w:asciiTheme="majorHAnsi" w:hAnsiTheme="majorHAnsi" w:cstheme="majorHAnsi"/>
          <w:sz w:val="22"/>
          <w:szCs w:val="22"/>
        </w:rPr>
      </w:pPr>
    </w:p>
    <w:p w14:paraId="48D918B8" w14:textId="77777777" w:rsidR="008063C8" w:rsidRPr="00EB3C1B" w:rsidRDefault="008063C8" w:rsidP="008063C8">
      <w:pPr>
        <w:spacing w:line="276" w:lineRule="auto"/>
        <w:ind w:left="720"/>
        <w:rPr>
          <w:rFonts w:asciiTheme="majorHAnsi" w:hAnsiTheme="majorHAnsi" w:cstheme="majorHAnsi"/>
          <w:b/>
          <w:sz w:val="22"/>
          <w:szCs w:val="22"/>
          <w:u w:val="single"/>
        </w:rPr>
      </w:pPr>
    </w:p>
    <w:p w14:paraId="5732618A" w14:textId="77777777" w:rsidR="008063C8" w:rsidRPr="00EB3C1B" w:rsidRDefault="008063C8" w:rsidP="00AC4331">
      <w:pPr>
        <w:spacing w:line="276" w:lineRule="auto"/>
        <w:ind w:left="720"/>
        <w:rPr>
          <w:rFonts w:asciiTheme="majorHAnsi" w:hAnsiTheme="majorHAnsi" w:cstheme="majorHAnsi"/>
          <w:sz w:val="22"/>
          <w:szCs w:val="22"/>
        </w:rPr>
      </w:pPr>
    </w:p>
    <w:p w14:paraId="092C3F7B" w14:textId="514B2E73" w:rsidR="00E12BA4" w:rsidRPr="00EB3C1B" w:rsidRDefault="00E12BA4" w:rsidP="006A443D">
      <w:pPr>
        <w:spacing w:line="276" w:lineRule="auto"/>
        <w:ind w:left="1080"/>
        <w:rPr>
          <w:rFonts w:asciiTheme="majorHAnsi" w:hAnsiTheme="majorHAnsi" w:cstheme="majorHAnsi"/>
          <w:sz w:val="22"/>
          <w:szCs w:val="22"/>
        </w:rPr>
      </w:pPr>
    </w:p>
    <w:p w14:paraId="4C41D9DA" w14:textId="77777777" w:rsidR="00E12BA4" w:rsidRPr="00EB3C1B" w:rsidRDefault="00E12BA4" w:rsidP="006A443D">
      <w:pPr>
        <w:spacing w:line="276" w:lineRule="auto"/>
        <w:ind w:left="1080"/>
        <w:rPr>
          <w:rFonts w:asciiTheme="majorHAnsi" w:hAnsiTheme="majorHAnsi" w:cstheme="majorHAnsi"/>
          <w:sz w:val="22"/>
          <w:szCs w:val="22"/>
        </w:rPr>
      </w:pPr>
    </w:p>
    <w:p w14:paraId="086C1F82" w14:textId="61B30C0A" w:rsidR="0022549D" w:rsidRPr="00EB3C1B" w:rsidRDefault="00BE11C3" w:rsidP="00BE11C3">
      <w:pPr>
        <w:tabs>
          <w:tab w:val="left" w:pos="8529"/>
        </w:tabs>
        <w:rPr>
          <w:rFonts w:asciiTheme="majorHAnsi" w:hAnsiTheme="majorHAnsi" w:cstheme="majorHAnsi"/>
          <w:sz w:val="22"/>
          <w:szCs w:val="22"/>
        </w:rPr>
      </w:pPr>
      <w:r>
        <w:rPr>
          <w:rFonts w:asciiTheme="majorHAnsi" w:hAnsiTheme="majorHAnsi" w:cstheme="majorHAnsi"/>
          <w:sz w:val="22"/>
          <w:szCs w:val="22"/>
        </w:rPr>
        <w:tab/>
      </w:r>
    </w:p>
    <w:p w14:paraId="49ACC831" w14:textId="5897E4A3" w:rsidR="001C0887" w:rsidRPr="00EB3C1B" w:rsidRDefault="001C0887" w:rsidP="00AC4331">
      <w:pPr>
        <w:pStyle w:val="Heading1"/>
        <w:jc w:val="center"/>
        <w:rPr>
          <w:rFonts w:cstheme="majorHAnsi"/>
        </w:rPr>
      </w:pPr>
      <w:r w:rsidRPr="00EB3C1B">
        <w:rPr>
          <w:rFonts w:cstheme="majorHAnsi"/>
          <w:sz w:val="22"/>
          <w:szCs w:val="22"/>
        </w:rPr>
        <w:br w:type="column"/>
      </w:r>
      <w:bookmarkStart w:id="4" w:name="_Toc55474345"/>
      <w:r w:rsidR="005C7905" w:rsidRPr="00EB3C1B">
        <w:rPr>
          <w:rFonts w:cstheme="majorHAnsi"/>
        </w:rPr>
        <w:lastRenderedPageBreak/>
        <w:t xml:space="preserve">Transformation Community Benefit Initiative </w:t>
      </w:r>
      <w:r w:rsidRPr="00EB3C1B">
        <w:rPr>
          <w:rFonts w:cstheme="majorHAnsi"/>
        </w:rPr>
        <w:t>Application Coversheet</w:t>
      </w:r>
      <w:bookmarkEnd w:id="4"/>
    </w:p>
    <w:p w14:paraId="4CF470ED" w14:textId="77777777" w:rsidR="008F5641" w:rsidRPr="00EB3C1B" w:rsidRDefault="008F5641" w:rsidP="00AC4331">
      <w:pPr>
        <w:rPr>
          <w:rFonts w:asciiTheme="majorHAnsi" w:hAnsiTheme="majorHAnsi" w:cstheme="majorHAnsi"/>
        </w:rPr>
      </w:pPr>
    </w:p>
    <w:p w14:paraId="12DE2590" w14:textId="080E0F60" w:rsidR="001C0887" w:rsidRPr="00EB3C1B" w:rsidRDefault="001C0887" w:rsidP="001C0887">
      <w:pPr>
        <w:rPr>
          <w:rFonts w:asciiTheme="majorHAnsi" w:hAnsiTheme="majorHAnsi" w:cstheme="majorHAnsi"/>
        </w:rPr>
      </w:pPr>
      <w:r w:rsidRPr="00EB3C1B">
        <w:rPr>
          <w:rFonts w:asciiTheme="majorHAnsi" w:hAnsiTheme="majorHAnsi" w:cstheme="majorHAnsi"/>
          <w:b/>
        </w:rPr>
        <w:t xml:space="preserve">Name of </w:t>
      </w:r>
      <w:r w:rsidR="00757ADC" w:rsidRPr="00EB3C1B">
        <w:rPr>
          <w:rFonts w:asciiTheme="majorHAnsi" w:hAnsiTheme="majorHAnsi" w:cstheme="majorHAnsi"/>
          <w:b/>
        </w:rPr>
        <w:t>Applicant Organization</w:t>
      </w:r>
      <w:r w:rsidRPr="00EB3C1B">
        <w:rPr>
          <w:rFonts w:asciiTheme="majorHAnsi" w:hAnsiTheme="majorHAnsi" w:cstheme="majorHAnsi"/>
          <w:b/>
        </w:rPr>
        <w:t>:</w:t>
      </w:r>
      <w:r w:rsidRPr="00EB3C1B">
        <w:rPr>
          <w:rFonts w:asciiTheme="majorHAnsi" w:hAnsiTheme="majorHAnsi" w:cstheme="majorHAnsi"/>
        </w:rPr>
        <w:t xml:space="preserve"> _______________________________</w:t>
      </w:r>
      <w:r w:rsidR="00757ADC" w:rsidRPr="00EB3C1B">
        <w:rPr>
          <w:rFonts w:asciiTheme="majorHAnsi" w:hAnsiTheme="majorHAnsi" w:cstheme="majorHAnsi"/>
        </w:rPr>
        <w:t>_________________________</w:t>
      </w:r>
    </w:p>
    <w:p w14:paraId="6F53B125" w14:textId="77777777" w:rsidR="001C0887" w:rsidRPr="00EB3C1B" w:rsidRDefault="001C0887" w:rsidP="001C0887">
      <w:pPr>
        <w:rPr>
          <w:rFonts w:asciiTheme="majorHAnsi" w:hAnsiTheme="majorHAnsi" w:cstheme="majorHAnsi"/>
          <w:sz w:val="22"/>
          <w:szCs w:val="22"/>
        </w:rPr>
      </w:pPr>
    </w:p>
    <w:p w14:paraId="78BFBC3E" w14:textId="77777777" w:rsidR="001C0887" w:rsidRPr="00EB3C1B" w:rsidRDefault="001C0887" w:rsidP="001C0887">
      <w:pPr>
        <w:rPr>
          <w:rFonts w:asciiTheme="majorHAnsi" w:hAnsiTheme="majorHAnsi" w:cstheme="majorHAnsi"/>
          <w:b/>
          <w:sz w:val="22"/>
          <w:szCs w:val="22"/>
        </w:rPr>
      </w:pPr>
      <w:r w:rsidRPr="00EB3C1B">
        <w:rPr>
          <w:rFonts w:asciiTheme="majorHAnsi" w:hAnsiTheme="majorHAnsi" w:cstheme="majorHAnsi"/>
          <w:b/>
          <w:sz w:val="22"/>
          <w:szCs w:val="22"/>
        </w:rPr>
        <w:t>Project Director (person who will be responsible for the overall project):</w:t>
      </w:r>
    </w:p>
    <w:p w14:paraId="6EA594A0" w14:textId="77777777" w:rsidR="001C0887" w:rsidRPr="00EB3C1B" w:rsidRDefault="001C0887" w:rsidP="001C0887">
      <w:pPr>
        <w:spacing w:line="360" w:lineRule="auto"/>
        <w:ind w:left="720"/>
        <w:rPr>
          <w:rFonts w:asciiTheme="majorHAnsi" w:hAnsiTheme="majorHAnsi" w:cstheme="majorHAnsi"/>
          <w:sz w:val="22"/>
          <w:szCs w:val="22"/>
        </w:rPr>
      </w:pPr>
      <w:r w:rsidRPr="00EB3C1B">
        <w:rPr>
          <w:rFonts w:asciiTheme="majorHAnsi" w:hAnsiTheme="majorHAnsi" w:cstheme="majorHAnsi"/>
          <w:sz w:val="22"/>
          <w:szCs w:val="22"/>
        </w:rPr>
        <w:t>Name: _______________________________________</w:t>
      </w:r>
    </w:p>
    <w:p w14:paraId="6143B2F0" w14:textId="77777777" w:rsidR="001C0887" w:rsidRPr="00EB3C1B" w:rsidRDefault="001C0887" w:rsidP="001C0887">
      <w:pPr>
        <w:spacing w:line="360" w:lineRule="auto"/>
        <w:ind w:left="720"/>
        <w:rPr>
          <w:rFonts w:asciiTheme="majorHAnsi" w:hAnsiTheme="majorHAnsi" w:cstheme="majorHAnsi"/>
          <w:sz w:val="22"/>
          <w:szCs w:val="22"/>
        </w:rPr>
      </w:pPr>
      <w:r w:rsidRPr="00EB3C1B">
        <w:rPr>
          <w:rFonts w:asciiTheme="majorHAnsi" w:hAnsiTheme="majorHAnsi" w:cstheme="majorHAnsi"/>
          <w:sz w:val="22"/>
          <w:szCs w:val="22"/>
        </w:rPr>
        <w:t>Title: ________________________________________</w:t>
      </w:r>
    </w:p>
    <w:p w14:paraId="7D3481EB" w14:textId="77777777" w:rsidR="001C0887" w:rsidRPr="00EB3C1B" w:rsidRDefault="001C0887" w:rsidP="001C0887">
      <w:pPr>
        <w:spacing w:line="360" w:lineRule="auto"/>
        <w:ind w:left="720"/>
        <w:rPr>
          <w:rFonts w:asciiTheme="majorHAnsi" w:hAnsiTheme="majorHAnsi" w:cstheme="majorHAnsi"/>
          <w:sz w:val="22"/>
          <w:szCs w:val="22"/>
        </w:rPr>
      </w:pPr>
      <w:r w:rsidRPr="00EB3C1B">
        <w:rPr>
          <w:rFonts w:asciiTheme="majorHAnsi" w:hAnsiTheme="majorHAnsi" w:cstheme="majorHAnsi"/>
          <w:sz w:val="22"/>
          <w:szCs w:val="22"/>
        </w:rPr>
        <w:t>Organization: __________________________________</w:t>
      </w:r>
    </w:p>
    <w:p w14:paraId="62690151" w14:textId="77777777" w:rsidR="001C0887" w:rsidRPr="00EB3C1B" w:rsidRDefault="001C0887" w:rsidP="001C0887">
      <w:pPr>
        <w:spacing w:line="360" w:lineRule="auto"/>
        <w:ind w:left="720"/>
        <w:rPr>
          <w:rFonts w:asciiTheme="majorHAnsi" w:hAnsiTheme="majorHAnsi" w:cstheme="majorHAnsi"/>
          <w:sz w:val="22"/>
          <w:szCs w:val="22"/>
        </w:rPr>
      </w:pPr>
      <w:r w:rsidRPr="00EB3C1B">
        <w:rPr>
          <w:rFonts w:asciiTheme="majorHAnsi" w:hAnsiTheme="majorHAnsi" w:cstheme="majorHAnsi"/>
          <w:sz w:val="22"/>
          <w:szCs w:val="22"/>
        </w:rPr>
        <w:t>Address: ______________________________________</w:t>
      </w:r>
    </w:p>
    <w:p w14:paraId="71645E75" w14:textId="77777777" w:rsidR="001C0887" w:rsidRPr="00EB3C1B" w:rsidRDefault="001C0887" w:rsidP="001C0887">
      <w:pPr>
        <w:spacing w:line="360" w:lineRule="auto"/>
        <w:ind w:firstLine="720"/>
        <w:rPr>
          <w:rFonts w:asciiTheme="majorHAnsi" w:hAnsiTheme="majorHAnsi" w:cstheme="majorHAnsi"/>
          <w:sz w:val="22"/>
          <w:szCs w:val="22"/>
        </w:rPr>
      </w:pPr>
      <w:r w:rsidRPr="00EB3C1B">
        <w:rPr>
          <w:rFonts w:asciiTheme="majorHAnsi" w:hAnsiTheme="majorHAnsi" w:cstheme="majorHAnsi"/>
          <w:sz w:val="22"/>
          <w:szCs w:val="22"/>
        </w:rPr>
        <w:t>Phone Number: ___________________________</w:t>
      </w:r>
      <w:r w:rsidRPr="00EB3C1B">
        <w:rPr>
          <w:rFonts w:asciiTheme="majorHAnsi" w:hAnsiTheme="majorHAnsi" w:cstheme="majorHAnsi"/>
          <w:sz w:val="22"/>
          <w:szCs w:val="22"/>
        </w:rPr>
        <w:tab/>
        <w:t>Email: _________________________</w:t>
      </w:r>
    </w:p>
    <w:p w14:paraId="08696B06" w14:textId="2364901A" w:rsidR="00757ADC" w:rsidRPr="00EB3C1B" w:rsidRDefault="00757ADC" w:rsidP="001C0887">
      <w:pPr>
        <w:rPr>
          <w:rFonts w:asciiTheme="majorHAnsi" w:hAnsiTheme="majorHAnsi" w:cstheme="majorHAnsi"/>
          <w:b/>
          <w:sz w:val="22"/>
          <w:szCs w:val="22"/>
        </w:rPr>
      </w:pPr>
    </w:p>
    <w:p w14:paraId="3288AD22" w14:textId="243FB38F" w:rsidR="001C0887" w:rsidRPr="00EB3C1B" w:rsidRDefault="001C0887" w:rsidP="00757ADC">
      <w:pPr>
        <w:ind w:right="-810"/>
        <w:rPr>
          <w:rFonts w:asciiTheme="majorHAnsi" w:hAnsiTheme="majorHAnsi" w:cstheme="majorHAnsi"/>
          <w:b/>
          <w:sz w:val="22"/>
          <w:szCs w:val="22"/>
        </w:rPr>
      </w:pPr>
      <w:r w:rsidRPr="00EB3C1B">
        <w:rPr>
          <w:rFonts w:asciiTheme="majorHAnsi" w:hAnsiTheme="majorHAnsi" w:cstheme="majorHAnsi"/>
          <w:b/>
          <w:sz w:val="22"/>
          <w:szCs w:val="22"/>
        </w:rPr>
        <w:t>Name of Organization to Receive and Manage Funds</w:t>
      </w:r>
      <w:r w:rsidR="00CA36D7" w:rsidRPr="00EB3C1B">
        <w:rPr>
          <w:rFonts w:asciiTheme="majorHAnsi" w:hAnsiTheme="majorHAnsi" w:cstheme="majorHAnsi"/>
          <w:b/>
          <w:sz w:val="22"/>
          <w:szCs w:val="22"/>
        </w:rPr>
        <w:t>:</w:t>
      </w:r>
    </w:p>
    <w:p w14:paraId="4066CA4B" w14:textId="77777777" w:rsidR="001C0887" w:rsidRPr="00EB3C1B" w:rsidRDefault="001C0887" w:rsidP="001C0887">
      <w:pPr>
        <w:spacing w:line="360" w:lineRule="auto"/>
        <w:ind w:firstLine="720"/>
        <w:rPr>
          <w:rFonts w:asciiTheme="majorHAnsi" w:hAnsiTheme="majorHAnsi" w:cstheme="majorHAnsi"/>
          <w:sz w:val="22"/>
          <w:szCs w:val="22"/>
        </w:rPr>
      </w:pPr>
      <w:r w:rsidRPr="00EB3C1B">
        <w:rPr>
          <w:rFonts w:asciiTheme="majorHAnsi" w:hAnsiTheme="majorHAnsi" w:cstheme="majorHAnsi"/>
          <w:sz w:val="22"/>
          <w:szCs w:val="22"/>
        </w:rPr>
        <w:t xml:space="preserve">Organization Name:  __________________________________ </w:t>
      </w:r>
    </w:p>
    <w:p w14:paraId="426B6A06" w14:textId="77777777" w:rsidR="001C0887" w:rsidRPr="00EB3C1B" w:rsidRDefault="001C0887" w:rsidP="001C0887">
      <w:pPr>
        <w:spacing w:line="360" w:lineRule="auto"/>
        <w:ind w:firstLine="720"/>
        <w:rPr>
          <w:rFonts w:asciiTheme="majorHAnsi" w:hAnsiTheme="majorHAnsi" w:cstheme="majorHAnsi"/>
          <w:sz w:val="22"/>
          <w:szCs w:val="22"/>
        </w:rPr>
      </w:pPr>
      <w:r w:rsidRPr="00EB3C1B">
        <w:rPr>
          <w:rFonts w:asciiTheme="majorHAnsi" w:hAnsiTheme="majorHAnsi" w:cstheme="majorHAnsi"/>
          <w:sz w:val="22"/>
          <w:szCs w:val="22"/>
        </w:rPr>
        <w:t>Address: ________________________________________________________________</w:t>
      </w:r>
    </w:p>
    <w:p w14:paraId="2DCF4CA9" w14:textId="77777777" w:rsidR="001C0887" w:rsidRPr="00EB3C1B" w:rsidRDefault="001C0887" w:rsidP="001C0887">
      <w:pPr>
        <w:spacing w:line="360" w:lineRule="auto"/>
        <w:ind w:firstLine="720"/>
        <w:rPr>
          <w:rFonts w:asciiTheme="majorHAnsi" w:hAnsiTheme="majorHAnsi" w:cstheme="majorHAnsi"/>
          <w:sz w:val="22"/>
          <w:szCs w:val="22"/>
        </w:rPr>
      </w:pPr>
      <w:r w:rsidRPr="00EB3C1B">
        <w:rPr>
          <w:rFonts w:asciiTheme="majorHAnsi" w:hAnsiTheme="majorHAnsi" w:cstheme="majorHAnsi"/>
          <w:sz w:val="22"/>
          <w:szCs w:val="22"/>
        </w:rPr>
        <w:t>Name of Employee Managing Funds: ___________________________________________</w:t>
      </w:r>
    </w:p>
    <w:p w14:paraId="04BCB921" w14:textId="77777777" w:rsidR="001C0887" w:rsidRPr="00EB3C1B" w:rsidRDefault="001C0887" w:rsidP="001C0887">
      <w:pPr>
        <w:spacing w:line="360" w:lineRule="auto"/>
        <w:ind w:firstLine="720"/>
        <w:rPr>
          <w:rFonts w:asciiTheme="majorHAnsi" w:hAnsiTheme="majorHAnsi" w:cstheme="majorHAnsi"/>
          <w:sz w:val="22"/>
          <w:szCs w:val="22"/>
        </w:rPr>
      </w:pPr>
      <w:r w:rsidRPr="00EB3C1B">
        <w:rPr>
          <w:rFonts w:asciiTheme="majorHAnsi" w:hAnsiTheme="majorHAnsi" w:cstheme="majorHAnsi"/>
          <w:sz w:val="22"/>
          <w:szCs w:val="22"/>
        </w:rPr>
        <w:t>Phone Number: ___________________________</w:t>
      </w:r>
      <w:r w:rsidRPr="00EB3C1B">
        <w:rPr>
          <w:rFonts w:asciiTheme="majorHAnsi" w:hAnsiTheme="majorHAnsi" w:cstheme="majorHAnsi"/>
          <w:sz w:val="22"/>
          <w:szCs w:val="22"/>
        </w:rPr>
        <w:tab/>
        <w:t>Email: _________________________</w:t>
      </w:r>
    </w:p>
    <w:p w14:paraId="36BF2648" w14:textId="77777777" w:rsidR="00757ADC" w:rsidRPr="00EB3C1B" w:rsidRDefault="00757ADC" w:rsidP="001C0887">
      <w:pPr>
        <w:rPr>
          <w:rFonts w:asciiTheme="majorHAnsi" w:hAnsiTheme="majorHAnsi" w:cstheme="majorHAnsi"/>
          <w:b/>
          <w:sz w:val="22"/>
          <w:szCs w:val="22"/>
        </w:rPr>
      </w:pPr>
    </w:p>
    <w:p w14:paraId="574D0779" w14:textId="19272196" w:rsidR="005F4276" w:rsidRPr="00EB3C1B" w:rsidRDefault="005F4276" w:rsidP="001C0887">
      <w:pPr>
        <w:rPr>
          <w:rFonts w:asciiTheme="majorHAnsi" w:hAnsiTheme="majorHAnsi" w:cstheme="majorHAnsi"/>
          <w:b/>
          <w:sz w:val="22"/>
          <w:szCs w:val="22"/>
        </w:rPr>
      </w:pPr>
      <w:r w:rsidRPr="00EB3C1B">
        <w:rPr>
          <w:rFonts w:asciiTheme="majorHAnsi" w:hAnsiTheme="majorHAnsi" w:cstheme="majorHAnsi"/>
          <w:b/>
          <w:sz w:val="22"/>
          <w:szCs w:val="22"/>
        </w:rPr>
        <w:t>Funding Opportunity to which the Applicant is Applying</w:t>
      </w:r>
      <w:r w:rsidR="00DB4543" w:rsidRPr="00EB3C1B">
        <w:rPr>
          <w:rFonts w:asciiTheme="majorHAnsi" w:hAnsiTheme="majorHAnsi" w:cstheme="majorHAnsi"/>
          <w:b/>
          <w:sz w:val="22"/>
          <w:szCs w:val="22"/>
        </w:rPr>
        <w:t xml:space="preserve"> (check one)</w:t>
      </w:r>
      <w:r w:rsidRPr="00EB3C1B">
        <w:rPr>
          <w:rFonts w:asciiTheme="majorHAnsi" w:hAnsiTheme="majorHAnsi" w:cstheme="majorHAnsi"/>
          <w:b/>
          <w:sz w:val="22"/>
          <w:szCs w:val="22"/>
        </w:rPr>
        <w:t>:</w:t>
      </w:r>
    </w:p>
    <w:tbl>
      <w:tblPr>
        <w:tblStyle w:val="TableGrid"/>
        <w:tblW w:w="0" w:type="auto"/>
        <w:tblLook w:val="04A0" w:firstRow="1" w:lastRow="0" w:firstColumn="1" w:lastColumn="0" w:noHBand="0" w:noVBand="1"/>
      </w:tblPr>
      <w:tblGrid>
        <w:gridCol w:w="5138"/>
        <w:gridCol w:w="5652"/>
      </w:tblGrid>
      <w:tr w:rsidR="00A46232" w:rsidRPr="00EB3C1B" w14:paraId="6A2AA596" w14:textId="77777777" w:rsidTr="000453EB">
        <w:tc>
          <w:tcPr>
            <w:tcW w:w="5138" w:type="dxa"/>
          </w:tcPr>
          <w:p w14:paraId="5E01FCBE" w14:textId="3BA9A526" w:rsidR="00A46232" w:rsidRPr="00EB3C1B" w:rsidRDefault="00A46232" w:rsidP="00072622">
            <w:pPr>
              <w:rPr>
                <w:rFonts w:asciiTheme="majorHAnsi" w:hAnsiTheme="majorHAnsi" w:cstheme="majorHAnsi"/>
                <w:b/>
              </w:rPr>
            </w:pPr>
            <w:r w:rsidRPr="00EB3C1B">
              <w:rPr>
                <w:rFonts w:asciiTheme="majorHAnsi" w:hAnsiTheme="majorHAnsi" w:cstheme="majorHAnsi"/>
              </w:rPr>
              <w:t xml:space="preserve">__ </w:t>
            </w:r>
            <w:r w:rsidR="00072622">
              <w:rPr>
                <w:rFonts w:asciiTheme="majorHAnsi" w:hAnsiTheme="majorHAnsi" w:cstheme="majorHAnsi"/>
              </w:rPr>
              <w:t>Comprehensive Diabetes Care</w:t>
            </w:r>
          </w:p>
        </w:tc>
        <w:tc>
          <w:tcPr>
            <w:tcW w:w="5652" w:type="dxa"/>
          </w:tcPr>
          <w:p w14:paraId="0D49FAE4" w14:textId="38C45801" w:rsidR="00A46232" w:rsidRPr="00EB3C1B" w:rsidRDefault="00CA12D5" w:rsidP="00D07D4E">
            <w:pPr>
              <w:rPr>
                <w:rFonts w:asciiTheme="majorHAnsi" w:hAnsiTheme="majorHAnsi" w:cstheme="majorHAnsi"/>
              </w:rPr>
            </w:pPr>
            <w:r w:rsidRPr="00EB3C1B">
              <w:rPr>
                <w:rFonts w:asciiTheme="majorHAnsi" w:hAnsiTheme="majorHAnsi" w:cstheme="majorHAnsi"/>
              </w:rPr>
              <w:t xml:space="preserve">__ </w:t>
            </w:r>
            <w:r w:rsidR="002751E3">
              <w:rPr>
                <w:rFonts w:asciiTheme="majorHAnsi" w:hAnsiTheme="majorHAnsi" w:cstheme="majorHAnsi"/>
              </w:rPr>
              <w:t>COVID-19 p</w:t>
            </w:r>
            <w:r w:rsidR="000453EB" w:rsidRPr="00A81FBD">
              <w:rPr>
                <w:rFonts w:asciiTheme="majorHAnsi" w:hAnsiTheme="majorHAnsi" w:cstheme="majorHAnsi"/>
              </w:rPr>
              <w:t xml:space="preserve">rimary care, hospital, and public health capacity </w:t>
            </w:r>
            <w:r w:rsidR="000453EB">
              <w:rPr>
                <w:rFonts w:asciiTheme="majorHAnsi" w:hAnsiTheme="majorHAnsi" w:cstheme="majorHAnsi"/>
              </w:rPr>
              <w:t>building</w:t>
            </w:r>
          </w:p>
        </w:tc>
      </w:tr>
      <w:tr w:rsidR="00A46232" w:rsidRPr="00EB3C1B" w14:paraId="6368D021" w14:textId="77777777" w:rsidTr="000453EB">
        <w:tc>
          <w:tcPr>
            <w:tcW w:w="5138" w:type="dxa"/>
          </w:tcPr>
          <w:p w14:paraId="011F6481" w14:textId="24C46CD2" w:rsidR="00A46232" w:rsidRPr="00EB3C1B" w:rsidRDefault="00AF3FB6" w:rsidP="000453EB">
            <w:pPr>
              <w:rPr>
                <w:rFonts w:asciiTheme="majorHAnsi" w:hAnsiTheme="majorHAnsi" w:cstheme="majorHAnsi"/>
              </w:rPr>
            </w:pPr>
            <w:r w:rsidRPr="00EB3C1B">
              <w:rPr>
                <w:rFonts w:asciiTheme="majorHAnsi" w:hAnsiTheme="majorHAnsi" w:cstheme="majorHAnsi"/>
              </w:rPr>
              <w:t xml:space="preserve">__ </w:t>
            </w:r>
            <w:r w:rsidR="000453EB">
              <w:rPr>
                <w:rFonts w:asciiTheme="majorHAnsi" w:hAnsiTheme="majorHAnsi" w:cstheme="majorHAnsi"/>
              </w:rPr>
              <w:t>Immunizations</w:t>
            </w:r>
          </w:p>
        </w:tc>
        <w:tc>
          <w:tcPr>
            <w:tcW w:w="5652" w:type="dxa"/>
          </w:tcPr>
          <w:p w14:paraId="2C5F69C1" w14:textId="023003F9" w:rsidR="00A46232" w:rsidRPr="00EB3C1B" w:rsidRDefault="000453EB" w:rsidP="00D07D4E">
            <w:pPr>
              <w:rPr>
                <w:rFonts w:asciiTheme="majorHAnsi" w:hAnsiTheme="majorHAnsi" w:cstheme="majorHAnsi"/>
                <w:b/>
              </w:rPr>
            </w:pPr>
            <w:r w:rsidRPr="00EB3C1B">
              <w:rPr>
                <w:rFonts w:asciiTheme="majorHAnsi" w:hAnsiTheme="majorHAnsi" w:cstheme="majorHAnsi"/>
              </w:rPr>
              <w:t>__ Continuing Current Projects</w:t>
            </w:r>
          </w:p>
        </w:tc>
      </w:tr>
      <w:tr w:rsidR="00A46232" w:rsidRPr="00EB3C1B" w14:paraId="5863580E" w14:textId="77777777" w:rsidTr="000453EB">
        <w:tc>
          <w:tcPr>
            <w:tcW w:w="5138" w:type="dxa"/>
          </w:tcPr>
          <w:p w14:paraId="47055E1D" w14:textId="75D859CE" w:rsidR="00A46232" w:rsidRPr="00EB3C1B" w:rsidRDefault="00AF3FB6" w:rsidP="000453EB">
            <w:pPr>
              <w:rPr>
                <w:rFonts w:asciiTheme="majorHAnsi" w:hAnsiTheme="majorHAnsi" w:cstheme="majorHAnsi"/>
              </w:rPr>
            </w:pPr>
            <w:r w:rsidRPr="00EB3C1B">
              <w:rPr>
                <w:rFonts w:asciiTheme="majorHAnsi" w:hAnsiTheme="majorHAnsi" w:cstheme="majorHAnsi"/>
              </w:rPr>
              <w:t>__</w:t>
            </w:r>
            <w:r w:rsidR="000453EB">
              <w:rPr>
                <w:rFonts w:asciiTheme="majorHAnsi" w:hAnsiTheme="majorHAnsi" w:cstheme="majorHAnsi"/>
              </w:rPr>
              <w:t>Language Services</w:t>
            </w:r>
          </w:p>
        </w:tc>
        <w:tc>
          <w:tcPr>
            <w:tcW w:w="5652" w:type="dxa"/>
          </w:tcPr>
          <w:p w14:paraId="33F851B5" w14:textId="629AAF4D" w:rsidR="00A46232" w:rsidRPr="00EB3C1B" w:rsidRDefault="00A46232" w:rsidP="00D07D4E">
            <w:pPr>
              <w:rPr>
                <w:rFonts w:asciiTheme="majorHAnsi" w:hAnsiTheme="majorHAnsi" w:cstheme="majorHAnsi"/>
              </w:rPr>
            </w:pPr>
          </w:p>
        </w:tc>
      </w:tr>
    </w:tbl>
    <w:p w14:paraId="0613BDE1" w14:textId="77777777" w:rsidR="00A36E5C" w:rsidRPr="00EB3C1B" w:rsidRDefault="00A36E5C" w:rsidP="00A36E5C">
      <w:pPr>
        <w:rPr>
          <w:rFonts w:asciiTheme="majorHAnsi" w:hAnsiTheme="majorHAnsi" w:cstheme="majorHAnsi"/>
        </w:rPr>
      </w:pPr>
    </w:p>
    <w:p w14:paraId="5716D046" w14:textId="7A7DDB9E" w:rsidR="001C0887" w:rsidRPr="00EB3C1B" w:rsidRDefault="001C0887" w:rsidP="001C0887">
      <w:pPr>
        <w:rPr>
          <w:rFonts w:asciiTheme="majorHAnsi" w:hAnsiTheme="majorHAnsi" w:cstheme="majorHAnsi"/>
        </w:rPr>
      </w:pPr>
      <w:r w:rsidRPr="00EB3C1B">
        <w:rPr>
          <w:rFonts w:asciiTheme="majorHAnsi" w:hAnsiTheme="majorHAnsi" w:cstheme="majorHAnsi"/>
          <w:b/>
          <w:sz w:val="22"/>
          <w:szCs w:val="22"/>
        </w:rPr>
        <w:t xml:space="preserve">Total Amount Requested </w:t>
      </w:r>
      <w:r w:rsidRPr="00EB3C1B">
        <w:rPr>
          <w:rFonts w:asciiTheme="majorHAnsi" w:hAnsiTheme="majorHAnsi" w:cstheme="majorHAnsi"/>
          <w:sz w:val="22"/>
          <w:szCs w:val="22"/>
        </w:rPr>
        <w:t>(</w:t>
      </w:r>
      <w:r w:rsidR="00757ADC" w:rsidRPr="00EB3C1B">
        <w:rPr>
          <w:rFonts w:asciiTheme="majorHAnsi" w:hAnsiTheme="majorHAnsi" w:cstheme="majorHAnsi"/>
          <w:sz w:val="22"/>
          <w:szCs w:val="22"/>
        </w:rPr>
        <w:t>note funding limits</w:t>
      </w:r>
      <w:r w:rsidR="002751E3">
        <w:rPr>
          <w:rFonts w:asciiTheme="majorHAnsi" w:hAnsiTheme="majorHAnsi" w:cstheme="majorHAnsi"/>
          <w:sz w:val="22"/>
          <w:szCs w:val="22"/>
        </w:rPr>
        <w:t xml:space="preserve"> on page 2</w:t>
      </w:r>
      <w:r w:rsidRPr="00EB3C1B">
        <w:rPr>
          <w:rFonts w:asciiTheme="majorHAnsi" w:hAnsiTheme="majorHAnsi" w:cstheme="majorHAnsi"/>
          <w:sz w:val="22"/>
          <w:szCs w:val="22"/>
        </w:rPr>
        <w:t>):</w:t>
      </w:r>
      <w:r w:rsidRPr="00EB3C1B">
        <w:rPr>
          <w:rFonts w:asciiTheme="majorHAnsi" w:hAnsiTheme="majorHAnsi" w:cstheme="majorHAnsi"/>
          <w:b/>
          <w:sz w:val="22"/>
          <w:szCs w:val="22"/>
        </w:rPr>
        <w:t xml:space="preserve"> </w:t>
      </w:r>
      <w:r w:rsidRPr="00EB3C1B">
        <w:rPr>
          <w:rFonts w:asciiTheme="majorHAnsi" w:hAnsiTheme="majorHAnsi" w:cstheme="majorHAnsi"/>
          <w:sz w:val="22"/>
          <w:szCs w:val="22"/>
        </w:rPr>
        <w:t>$</w:t>
      </w:r>
      <w:r w:rsidRPr="00EB3C1B">
        <w:rPr>
          <w:rFonts w:asciiTheme="majorHAnsi" w:hAnsiTheme="majorHAnsi" w:cstheme="majorHAnsi"/>
        </w:rPr>
        <w:t>_____________</w:t>
      </w:r>
    </w:p>
    <w:p w14:paraId="2140EA7E" w14:textId="77777777" w:rsidR="001C0887" w:rsidRPr="00EB3C1B" w:rsidRDefault="001C0887" w:rsidP="001C0887">
      <w:pPr>
        <w:rPr>
          <w:rFonts w:asciiTheme="majorHAnsi" w:hAnsiTheme="majorHAnsi" w:cstheme="majorHAnsi"/>
          <w:sz w:val="22"/>
          <w:szCs w:val="22"/>
        </w:rPr>
      </w:pPr>
    </w:p>
    <w:p w14:paraId="5270AE2D" w14:textId="77777777" w:rsidR="001C0887" w:rsidRPr="00EB3C1B" w:rsidRDefault="001C0887" w:rsidP="001C0887">
      <w:pPr>
        <w:rPr>
          <w:rFonts w:asciiTheme="majorHAnsi" w:hAnsiTheme="majorHAnsi" w:cstheme="majorHAnsi"/>
          <w:b/>
          <w:sz w:val="22"/>
          <w:szCs w:val="22"/>
        </w:rPr>
      </w:pPr>
      <w:r w:rsidRPr="00EB3C1B">
        <w:rPr>
          <w:rFonts w:asciiTheme="majorHAnsi" w:hAnsiTheme="majorHAnsi" w:cstheme="majorHAnsi"/>
          <w:b/>
          <w:sz w:val="22"/>
          <w:szCs w:val="22"/>
        </w:rPr>
        <w:t xml:space="preserve">Project Title: </w:t>
      </w:r>
      <w:r w:rsidRPr="00EB3C1B">
        <w:rPr>
          <w:rFonts w:asciiTheme="majorHAnsi" w:hAnsiTheme="majorHAnsi" w:cstheme="majorHAnsi"/>
        </w:rPr>
        <w:t>____________________________________________________________________</w:t>
      </w:r>
    </w:p>
    <w:p w14:paraId="47D6DC59" w14:textId="77777777" w:rsidR="001C0887" w:rsidRPr="00EB3C1B" w:rsidRDefault="001C0887" w:rsidP="001C0887">
      <w:pPr>
        <w:rPr>
          <w:rFonts w:asciiTheme="majorHAnsi" w:hAnsiTheme="majorHAnsi" w:cstheme="majorHAnsi"/>
          <w:b/>
          <w:sz w:val="22"/>
          <w:szCs w:val="22"/>
        </w:rPr>
      </w:pPr>
    </w:p>
    <w:p w14:paraId="18D020AB" w14:textId="77777777" w:rsidR="001C0887" w:rsidRPr="00EB3C1B" w:rsidRDefault="001C0887" w:rsidP="001C0887">
      <w:pPr>
        <w:rPr>
          <w:rFonts w:asciiTheme="majorHAnsi" w:hAnsiTheme="majorHAnsi" w:cstheme="majorHAnsi"/>
          <w:b/>
          <w:sz w:val="22"/>
          <w:szCs w:val="22"/>
        </w:rPr>
      </w:pPr>
      <w:r w:rsidRPr="00EB3C1B">
        <w:rPr>
          <w:rFonts w:asciiTheme="majorHAnsi" w:hAnsiTheme="majorHAnsi" w:cstheme="majorHAnsi"/>
          <w:b/>
          <w:sz w:val="22"/>
          <w:szCs w:val="22"/>
        </w:rPr>
        <w:t>Start Date</w:t>
      </w:r>
      <w:r w:rsidRPr="00EB3C1B">
        <w:rPr>
          <w:rFonts w:asciiTheme="majorHAnsi" w:hAnsiTheme="majorHAnsi" w:cstheme="majorHAnsi"/>
        </w:rPr>
        <w:t>: ____/____/______</w:t>
      </w:r>
      <w:r w:rsidRPr="00EB3C1B">
        <w:rPr>
          <w:rFonts w:asciiTheme="majorHAnsi" w:hAnsiTheme="majorHAnsi" w:cstheme="majorHAnsi"/>
          <w:b/>
          <w:sz w:val="22"/>
          <w:szCs w:val="22"/>
        </w:rPr>
        <w:tab/>
      </w:r>
      <w:r w:rsidRPr="00EB3C1B">
        <w:rPr>
          <w:rFonts w:asciiTheme="majorHAnsi" w:hAnsiTheme="majorHAnsi" w:cstheme="majorHAnsi"/>
          <w:b/>
          <w:sz w:val="22"/>
          <w:szCs w:val="22"/>
        </w:rPr>
        <w:tab/>
        <w:t>End Date:</w:t>
      </w:r>
      <w:r w:rsidRPr="00EB3C1B">
        <w:rPr>
          <w:rFonts w:asciiTheme="majorHAnsi" w:hAnsiTheme="majorHAnsi" w:cstheme="majorHAnsi"/>
        </w:rPr>
        <w:t xml:space="preserve"> ____/____/______</w:t>
      </w:r>
    </w:p>
    <w:p w14:paraId="03820DE7" w14:textId="77777777" w:rsidR="001C0887" w:rsidRPr="00EB3C1B" w:rsidRDefault="001C0887" w:rsidP="001C0887">
      <w:pPr>
        <w:rPr>
          <w:rFonts w:asciiTheme="majorHAnsi" w:hAnsiTheme="majorHAnsi" w:cstheme="majorHAnsi"/>
          <w:b/>
          <w:sz w:val="22"/>
          <w:szCs w:val="22"/>
        </w:rPr>
      </w:pPr>
    </w:p>
    <w:p w14:paraId="2F5BF8DD" w14:textId="62050530" w:rsidR="001C0887" w:rsidRPr="00EB3C1B" w:rsidRDefault="001C0887" w:rsidP="001C0887">
      <w:pPr>
        <w:rPr>
          <w:rFonts w:asciiTheme="majorHAnsi" w:hAnsiTheme="majorHAnsi" w:cstheme="majorHAnsi"/>
          <w:b/>
          <w:sz w:val="22"/>
          <w:szCs w:val="22"/>
        </w:rPr>
      </w:pPr>
      <w:r w:rsidRPr="00EB3C1B">
        <w:rPr>
          <w:rFonts w:asciiTheme="majorHAnsi" w:hAnsiTheme="majorHAnsi" w:cstheme="majorHAnsi"/>
          <w:b/>
          <w:noProof/>
          <w:sz w:val="22"/>
          <w:szCs w:val="22"/>
        </w:rPr>
        <mc:AlternateContent>
          <mc:Choice Requires="wps">
            <w:drawing>
              <wp:anchor distT="0" distB="0" distL="114300" distR="114300" simplePos="0" relativeHeight="251657728" behindDoc="0" locked="0" layoutInCell="1" allowOverlap="1" wp14:anchorId="59A5F65A" wp14:editId="22D30D7D">
                <wp:simplePos x="0" y="0"/>
                <wp:positionH relativeFrom="column">
                  <wp:posOffset>-38100</wp:posOffset>
                </wp:positionH>
                <wp:positionV relativeFrom="paragraph">
                  <wp:posOffset>158750</wp:posOffset>
                </wp:positionV>
                <wp:extent cx="6219825" cy="819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21982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FEF93F" w14:textId="77777777" w:rsidR="00113B67" w:rsidRDefault="00113B67" w:rsidP="001C08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A5F65A" id="_x0000_t202" coordsize="21600,21600" o:spt="202" path="m,l,21600r21600,l21600,xe">
                <v:stroke joinstyle="miter"/>
                <v:path gradientshapeok="t" o:connecttype="rect"/>
              </v:shapetype>
              <v:shape id="Text Box 1" o:spid="_x0000_s1026" type="#_x0000_t202" style="position:absolute;margin-left:-3pt;margin-top:12.5pt;width:489.75pt;height:6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" fillcolor="white [3201]" strokeweight=".5pt">
                <v:textbox>
                  <w:txbxContent>
                    <w:p w14:paraId="4DFEF93F" w14:textId="77777777" w:rsidR="00113B67" w:rsidRDefault="00113B67" w:rsidP="001C0887"/>
                  </w:txbxContent>
                </v:textbox>
              </v:shape>
            </w:pict>
          </mc:Fallback>
        </mc:AlternateContent>
      </w:r>
      <w:r w:rsidRPr="00EB3C1B">
        <w:rPr>
          <w:rFonts w:asciiTheme="majorHAnsi" w:hAnsiTheme="majorHAnsi" w:cstheme="majorHAnsi"/>
          <w:b/>
          <w:sz w:val="22"/>
          <w:szCs w:val="22"/>
        </w:rPr>
        <w:t xml:space="preserve">Project </w:t>
      </w:r>
      <w:r w:rsidR="001F7F0D" w:rsidRPr="00EB3C1B">
        <w:rPr>
          <w:rFonts w:asciiTheme="majorHAnsi" w:hAnsiTheme="majorHAnsi" w:cstheme="majorHAnsi"/>
          <w:b/>
          <w:sz w:val="22"/>
          <w:szCs w:val="22"/>
        </w:rPr>
        <w:t xml:space="preserve">Summary </w:t>
      </w:r>
      <w:r w:rsidRPr="00EB3C1B">
        <w:rPr>
          <w:rFonts w:asciiTheme="majorHAnsi" w:hAnsiTheme="majorHAnsi" w:cstheme="majorHAnsi"/>
          <w:b/>
          <w:sz w:val="22"/>
          <w:szCs w:val="22"/>
        </w:rPr>
        <w:t>(do not exceed space below):</w:t>
      </w:r>
    </w:p>
    <w:p w14:paraId="7666F49F" w14:textId="77777777" w:rsidR="001C0887" w:rsidRPr="00EB3C1B" w:rsidRDefault="001C0887" w:rsidP="001C0887">
      <w:pPr>
        <w:rPr>
          <w:rFonts w:asciiTheme="majorHAnsi" w:hAnsiTheme="majorHAnsi" w:cstheme="majorHAnsi"/>
          <w:b/>
          <w:sz w:val="22"/>
          <w:szCs w:val="22"/>
        </w:rPr>
      </w:pPr>
    </w:p>
    <w:p w14:paraId="66C37CC2" w14:textId="77777777" w:rsidR="001C0887" w:rsidRPr="00EB3C1B" w:rsidRDefault="001C0887" w:rsidP="001C0887">
      <w:pPr>
        <w:rPr>
          <w:rFonts w:asciiTheme="majorHAnsi" w:hAnsiTheme="majorHAnsi" w:cstheme="majorHAnsi"/>
          <w:b/>
          <w:sz w:val="22"/>
          <w:szCs w:val="22"/>
        </w:rPr>
      </w:pPr>
    </w:p>
    <w:p w14:paraId="74960833" w14:textId="77777777" w:rsidR="001C0887" w:rsidRPr="00EB3C1B" w:rsidRDefault="001C0887" w:rsidP="001C0887">
      <w:pPr>
        <w:rPr>
          <w:rFonts w:asciiTheme="majorHAnsi" w:hAnsiTheme="majorHAnsi" w:cstheme="majorHAnsi"/>
          <w:b/>
          <w:sz w:val="22"/>
          <w:szCs w:val="22"/>
        </w:rPr>
      </w:pPr>
    </w:p>
    <w:p w14:paraId="3AC571AE" w14:textId="77777777" w:rsidR="001C0887" w:rsidRPr="00EB3C1B" w:rsidRDefault="001C0887" w:rsidP="001C0887">
      <w:pPr>
        <w:rPr>
          <w:rFonts w:asciiTheme="majorHAnsi" w:hAnsiTheme="majorHAnsi" w:cstheme="majorHAnsi"/>
          <w:b/>
          <w:sz w:val="22"/>
          <w:szCs w:val="22"/>
        </w:rPr>
      </w:pPr>
    </w:p>
    <w:p w14:paraId="43A70271" w14:textId="77777777" w:rsidR="001C0887" w:rsidRPr="00EB3C1B" w:rsidRDefault="001C0887" w:rsidP="001C0887">
      <w:pPr>
        <w:rPr>
          <w:rFonts w:asciiTheme="majorHAnsi" w:hAnsiTheme="majorHAnsi" w:cstheme="majorHAnsi"/>
          <w:b/>
          <w:sz w:val="22"/>
          <w:szCs w:val="22"/>
        </w:rPr>
      </w:pPr>
    </w:p>
    <w:p w14:paraId="41E45CA4" w14:textId="77777777" w:rsidR="001C0887" w:rsidRPr="00EB3C1B" w:rsidRDefault="001C0887" w:rsidP="001C0887">
      <w:pPr>
        <w:rPr>
          <w:rFonts w:asciiTheme="majorHAnsi" w:hAnsiTheme="majorHAnsi" w:cstheme="majorHAnsi"/>
          <w:b/>
          <w:sz w:val="22"/>
          <w:szCs w:val="22"/>
        </w:rPr>
      </w:pPr>
      <w:r w:rsidRPr="00EB3C1B">
        <w:rPr>
          <w:rFonts w:asciiTheme="majorHAnsi" w:hAnsiTheme="majorHAnsi" w:cstheme="majorHAnsi"/>
          <w:b/>
          <w:sz w:val="22"/>
          <w:szCs w:val="22"/>
        </w:rPr>
        <w:t>Signatures:</w:t>
      </w:r>
    </w:p>
    <w:p w14:paraId="7B6CAE73" w14:textId="66C3F1E5" w:rsidR="001C0887" w:rsidRPr="00EB3C1B" w:rsidRDefault="001C0887" w:rsidP="001C0887">
      <w:pPr>
        <w:pStyle w:val="Default"/>
        <w:rPr>
          <w:rFonts w:asciiTheme="majorHAnsi" w:hAnsiTheme="majorHAnsi" w:cstheme="majorHAnsi"/>
          <w:sz w:val="22"/>
          <w:szCs w:val="22"/>
        </w:rPr>
      </w:pPr>
      <w:r w:rsidRPr="00EB3C1B">
        <w:rPr>
          <w:rFonts w:asciiTheme="majorHAnsi" w:hAnsiTheme="majorHAnsi" w:cstheme="majorHAnsi"/>
          <w:sz w:val="22"/>
          <w:szCs w:val="22"/>
        </w:rPr>
        <w:t xml:space="preserve">I hereby certify that this proposal </w:t>
      </w:r>
      <w:r w:rsidR="00D9016A" w:rsidRPr="00EB3C1B">
        <w:rPr>
          <w:rFonts w:asciiTheme="majorHAnsi" w:hAnsiTheme="majorHAnsi" w:cstheme="majorHAnsi"/>
          <w:sz w:val="22"/>
          <w:szCs w:val="22"/>
        </w:rPr>
        <w:t>is</w:t>
      </w:r>
      <w:r w:rsidRPr="00EB3C1B">
        <w:rPr>
          <w:rFonts w:asciiTheme="majorHAnsi" w:hAnsiTheme="majorHAnsi" w:cstheme="majorHAnsi"/>
          <w:sz w:val="22"/>
          <w:szCs w:val="22"/>
        </w:rPr>
        <w:t xml:space="preserve"> fully approved by our </w:t>
      </w:r>
      <w:r w:rsidR="00757ADC" w:rsidRPr="00EB3C1B">
        <w:rPr>
          <w:rFonts w:asciiTheme="majorHAnsi" w:hAnsiTheme="majorHAnsi" w:cstheme="majorHAnsi"/>
          <w:sz w:val="22"/>
          <w:szCs w:val="22"/>
        </w:rPr>
        <w:t>organization</w:t>
      </w:r>
      <w:r w:rsidRPr="00EB3C1B">
        <w:rPr>
          <w:rFonts w:asciiTheme="majorHAnsi" w:hAnsiTheme="majorHAnsi" w:cstheme="majorHAnsi"/>
          <w:sz w:val="22"/>
          <w:szCs w:val="22"/>
        </w:rPr>
        <w:t xml:space="preserve"> for submission to the EOCCO.  The statements contained in this application are true and complete to the best of </w:t>
      </w:r>
      <w:r w:rsidR="00D9016A" w:rsidRPr="00EB3C1B">
        <w:rPr>
          <w:rFonts w:asciiTheme="majorHAnsi" w:hAnsiTheme="majorHAnsi" w:cstheme="majorHAnsi"/>
          <w:sz w:val="22"/>
          <w:szCs w:val="22"/>
        </w:rPr>
        <w:t>my</w:t>
      </w:r>
      <w:r w:rsidRPr="00EB3C1B">
        <w:rPr>
          <w:rFonts w:asciiTheme="majorHAnsi" w:hAnsiTheme="majorHAnsi" w:cstheme="majorHAnsi"/>
          <w:sz w:val="22"/>
          <w:szCs w:val="22"/>
        </w:rPr>
        <w:t xml:space="preserve"> knowledge and the applicant accepts as a condition of the grant the obligation to comply with all applicable state and federal requirements, policies, standards, and regulations. </w:t>
      </w:r>
    </w:p>
    <w:p w14:paraId="136D6518" w14:textId="77777777" w:rsidR="001C0887" w:rsidRPr="00EB3C1B" w:rsidRDefault="001C0887" w:rsidP="001C0887">
      <w:pPr>
        <w:rPr>
          <w:rFonts w:asciiTheme="majorHAnsi" w:hAnsiTheme="majorHAnsi" w:cstheme="majorHAnsi"/>
          <w:sz w:val="22"/>
          <w:szCs w:val="22"/>
        </w:rPr>
      </w:pPr>
    </w:p>
    <w:p w14:paraId="66CC122C" w14:textId="11D4CFF1" w:rsidR="001C0887" w:rsidRPr="00EB3C1B" w:rsidRDefault="001C0887" w:rsidP="00D9016A">
      <w:pPr>
        <w:rPr>
          <w:rFonts w:asciiTheme="majorHAnsi" w:hAnsiTheme="majorHAnsi" w:cstheme="majorHAnsi"/>
          <w:sz w:val="22"/>
          <w:szCs w:val="22"/>
        </w:rPr>
      </w:pPr>
      <w:r w:rsidRPr="00EB3C1B">
        <w:rPr>
          <w:rFonts w:asciiTheme="majorHAnsi" w:hAnsiTheme="majorHAnsi" w:cstheme="majorHAnsi"/>
          <w:sz w:val="22"/>
          <w:szCs w:val="22"/>
        </w:rPr>
        <w:t xml:space="preserve">Signature of </w:t>
      </w:r>
      <w:r w:rsidR="00757ADC" w:rsidRPr="00EB3C1B">
        <w:rPr>
          <w:rFonts w:asciiTheme="majorHAnsi" w:hAnsiTheme="majorHAnsi" w:cstheme="majorHAnsi"/>
          <w:sz w:val="22"/>
          <w:szCs w:val="22"/>
        </w:rPr>
        <w:t>Organization Official</w:t>
      </w:r>
      <w:r w:rsidRPr="00EB3C1B">
        <w:rPr>
          <w:rFonts w:asciiTheme="majorHAnsi" w:hAnsiTheme="majorHAnsi" w:cstheme="majorHAnsi"/>
          <w:sz w:val="22"/>
          <w:szCs w:val="22"/>
        </w:rPr>
        <w:t>:  ____________________________</w:t>
      </w:r>
      <w:r w:rsidR="00757ADC" w:rsidRPr="00EB3C1B">
        <w:rPr>
          <w:rFonts w:asciiTheme="majorHAnsi" w:hAnsiTheme="majorHAnsi" w:cstheme="majorHAnsi"/>
          <w:sz w:val="22"/>
          <w:szCs w:val="22"/>
        </w:rPr>
        <w:t>_______________________</w:t>
      </w:r>
    </w:p>
    <w:p w14:paraId="3DE214A0" w14:textId="77777777" w:rsidR="001C0887" w:rsidRPr="00EB3C1B" w:rsidRDefault="001C0887" w:rsidP="00D9016A">
      <w:pPr>
        <w:rPr>
          <w:rFonts w:asciiTheme="majorHAnsi" w:hAnsiTheme="majorHAnsi" w:cstheme="majorHAnsi"/>
          <w:sz w:val="22"/>
          <w:szCs w:val="22"/>
        </w:rPr>
      </w:pPr>
      <w:r w:rsidRPr="00EB3C1B">
        <w:rPr>
          <w:rFonts w:asciiTheme="majorHAnsi" w:hAnsiTheme="majorHAnsi" w:cstheme="majorHAnsi"/>
          <w:sz w:val="22"/>
          <w:szCs w:val="22"/>
        </w:rPr>
        <w:t>Name: ______________________________________   Date: _____________________________</w:t>
      </w:r>
    </w:p>
    <w:p w14:paraId="543DA693" w14:textId="77777777" w:rsidR="00EE782E" w:rsidRPr="00EB3C1B" w:rsidRDefault="001C0887" w:rsidP="00EE782E">
      <w:pPr>
        <w:rPr>
          <w:rFonts w:asciiTheme="majorHAnsi" w:hAnsiTheme="majorHAnsi" w:cstheme="majorHAnsi"/>
          <w:sz w:val="22"/>
          <w:szCs w:val="22"/>
        </w:rPr>
      </w:pPr>
      <w:r w:rsidRPr="00EB3C1B">
        <w:rPr>
          <w:rFonts w:asciiTheme="majorHAnsi" w:hAnsiTheme="majorHAnsi" w:cstheme="majorHAnsi"/>
          <w:sz w:val="22"/>
          <w:szCs w:val="22"/>
        </w:rPr>
        <w:t>Phone: ______________________________________ Email: _____________________________</w:t>
      </w:r>
    </w:p>
    <w:p w14:paraId="2DD8DDA5" w14:textId="6AB53F18" w:rsidR="00510885" w:rsidRPr="00EB3C1B" w:rsidRDefault="001C0887" w:rsidP="00AC4331">
      <w:pPr>
        <w:pStyle w:val="Heading1"/>
        <w:jc w:val="center"/>
        <w:rPr>
          <w:rFonts w:cstheme="majorHAnsi"/>
        </w:rPr>
      </w:pPr>
      <w:r w:rsidRPr="00EB3C1B">
        <w:rPr>
          <w:rFonts w:cstheme="majorHAnsi"/>
          <w:sz w:val="22"/>
          <w:szCs w:val="22"/>
        </w:rPr>
        <w:br w:type="column"/>
      </w:r>
      <w:bookmarkStart w:id="5" w:name="_Toc55474346"/>
      <w:r w:rsidR="00B957EF" w:rsidRPr="00EB3C1B">
        <w:rPr>
          <w:rFonts w:cstheme="majorHAnsi"/>
        </w:rPr>
        <w:lastRenderedPageBreak/>
        <w:t xml:space="preserve">Application </w:t>
      </w:r>
      <w:r w:rsidR="00F70025" w:rsidRPr="00EB3C1B">
        <w:rPr>
          <w:rFonts w:cstheme="majorHAnsi"/>
        </w:rPr>
        <w:t xml:space="preserve">Questions </w:t>
      </w:r>
      <w:r w:rsidR="00B957EF" w:rsidRPr="00EB3C1B">
        <w:rPr>
          <w:rFonts w:cstheme="majorHAnsi"/>
        </w:rPr>
        <w:t xml:space="preserve">for </w:t>
      </w:r>
      <w:r w:rsidR="00AF2860" w:rsidRPr="00EB3C1B">
        <w:rPr>
          <w:rFonts w:cstheme="majorHAnsi"/>
        </w:rPr>
        <w:t>Opt-</w:t>
      </w:r>
      <w:r w:rsidR="00B957EF" w:rsidRPr="00EB3C1B">
        <w:rPr>
          <w:rFonts w:cstheme="majorHAnsi"/>
        </w:rPr>
        <w:t>In Projects</w:t>
      </w:r>
      <w:bookmarkEnd w:id="5"/>
    </w:p>
    <w:p w14:paraId="32706E38" w14:textId="77777777" w:rsidR="00F33992" w:rsidRPr="00EB3C1B" w:rsidRDefault="00F33992" w:rsidP="00ED1DD9">
      <w:pPr>
        <w:spacing w:line="276" w:lineRule="auto"/>
        <w:rPr>
          <w:rFonts w:asciiTheme="majorHAnsi" w:hAnsiTheme="majorHAnsi" w:cstheme="majorHAnsi"/>
          <w:bCs/>
          <w:sz w:val="22"/>
          <w:szCs w:val="22"/>
        </w:rPr>
      </w:pPr>
    </w:p>
    <w:p w14:paraId="22C208D2" w14:textId="212F2439" w:rsidR="006A4B8F" w:rsidRPr="00EB3C1B" w:rsidRDefault="006A4B8F" w:rsidP="00ED1DD9">
      <w:pPr>
        <w:spacing w:line="276" w:lineRule="auto"/>
        <w:rPr>
          <w:rFonts w:asciiTheme="majorHAnsi" w:hAnsiTheme="majorHAnsi" w:cstheme="majorHAnsi"/>
          <w:bCs/>
          <w:sz w:val="22"/>
          <w:szCs w:val="22"/>
        </w:rPr>
      </w:pPr>
      <w:r w:rsidRPr="00EB3C1B">
        <w:rPr>
          <w:rFonts w:asciiTheme="majorHAnsi" w:hAnsiTheme="majorHAnsi" w:cstheme="majorHAnsi"/>
          <w:bCs/>
          <w:sz w:val="22"/>
          <w:szCs w:val="22"/>
        </w:rPr>
        <w:t>If you are applying to participate in an Opt-In project, please submit the Application Cover Sheet, a Project Narrative answering the questions listed below</w:t>
      </w:r>
      <w:r w:rsidR="00143DC9" w:rsidRPr="00EB3C1B">
        <w:rPr>
          <w:rFonts w:asciiTheme="majorHAnsi" w:hAnsiTheme="majorHAnsi" w:cstheme="majorHAnsi"/>
          <w:bCs/>
          <w:sz w:val="22"/>
          <w:szCs w:val="22"/>
        </w:rPr>
        <w:t>,</w:t>
      </w:r>
      <w:r w:rsidRPr="00EB3C1B">
        <w:rPr>
          <w:rFonts w:asciiTheme="majorHAnsi" w:hAnsiTheme="majorHAnsi" w:cstheme="majorHAnsi"/>
          <w:bCs/>
          <w:sz w:val="22"/>
          <w:szCs w:val="22"/>
        </w:rPr>
        <w:t xml:space="preserve"> a Budget and </w:t>
      </w:r>
      <w:r w:rsidR="00F80D05" w:rsidRPr="00EB3C1B">
        <w:rPr>
          <w:rFonts w:asciiTheme="majorHAnsi" w:hAnsiTheme="majorHAnsi" w:cstheme="majorHAnsi"/>
          <w:bCs/>
          <w:sz w:val="22"/>
          <w:szCs w:val="22"/>
        </w:rPr>
        <w:t xml:space="preserve">a </w:t>
      </w:r>
      <w:r w:rsidRPr="00EB3C1B">
        <w:rPr>
          <w:rFonts w:asciiTheme="majorHAnsi" w:hAnsiTheme="majorHAnsi" w:cstheme="majorHAnsi"/>
          <w:bCs/>
          <w:sz w:val="22"/>
          <w:szCs w:val="22"/>
        </w:rPr>
        <w:t>Budget Justification</w:t>
      </w:r>
      <w:r w:rsidR="00734D52" w:rsidRPr="00EB3C1B">
        <w:rPr>
          <w:rFonts w:asciiTheme="majorHAnsi" w:hAnsiTheme="majorHAnsi" w:cstheme="majorHAnsi"/>
          <w:bCs/>
          <w:sz w:val="22"/>
          <w:szCs w:val="22"/>
        </w:rPr>
        <w:t>, and any required Letters of Commitment</w:t>
      </w:r>
      <w:r w:rsidRPr="00EB3C1B">
        <w:rPr>
          <w:rFonts w:asciiTheme="majorHAnsi" w:hAnsiTheme="majorHAnsi" w:cstheme="majorHAnsi"/>
          <w:bCs/>
          <w:sz w:val="22"/>
          <w:szCs w:val="22"/>
        </w:rPr>
        <w:t xml:space="preserve"> </w:t>
      </w:r>
      <w:r w:rsidR="000C5A9C" w:rsidRPr="00EB3C1B">
        <w:rPr>
          <w:rFonts w:asciiTheme="majorHAnsi" w:hAnsiTheme="majorHAnsi" w:cstheme="majorHAnsi"/>
          <w:bCs/>
          <w:sz w:val="22"/>
          <w:szCs w:val="22"/>
        </w:rPr>
        <w:t>(</w:t>
      </w:r>
      <w:r w:rsidR="000C5A9C" w:rsidRPr="00EB3C1B">
        <w:rPr>
          <w:rFonts w:asciiTheme="majorHAnsi" w:hAnsiTheme="majorHAnsi" w:cstheme="majorHAnsi"/>
          <w:b/>
          <w:bCs/>
          <w:sz w:val="22"/>
          <w:szCs w:val="22"/>
        </w:rPr>
        <w:t>Appendix 3</w:t>
      </w:r>
      <w:r w:rsidR="00F47434" w:rsidRPr="00EB3C1B">
        <w:rPr>
          <w:rFonts w:asciiTheme="majorHAnsi" w:hAnsiTheme="majorHAnsi" w:cstheme="majorHAnsi"/>
          <w:bCs/>
          <w:sz w:val="22"/>
          <w:szCs w:val="22"/>
        </w:rPr>
        <w:t xml:space="preserve">) </w:t>
      </w:r>
      <w:r w:rsidRPr="00EB3C1B">
        <w:rPr>
          <w:rFonts w:asciiTheme="majorHAnsi" w:hAnsiTheme="majorHAnsi" w:cstheme="majorHAnsi"/>
          <w:bCs/>
          <w:sz w:val="22"/>
          <w:szCs w:val="22"/>
        </w:rPr>
        <w:t xml:space="preserve">using the following guidelines and templates.  </w:t>
      </w:r>
      <w:r w:rsidR="005F0EDA" w:rsidRPr="00EB3C1B">
        <w:rPr>
          <w:rFonts w:asciiTheme="majorHAnsi" w:hAnsiTheme="majorHAnsi" w:cstheme="majorHAnsi"/>
          <w:bCs/>
          <w:sz w:val="22"/>
          <w:szCs w:val="22"/>
        </w:rPr>
        <w:t xml:space="preserve">Project Narratives may be </w:t>
      </w:r>
      <w:r w:rsidR="005F0EDA" w:rsidRPr="00EB3C1B">
        <w:rPr>
          <w:rFonts w:asciiTheme="majorHAnsi" w:hAnsiTheme="majorHAnsi" w:cstheme="majorHAnsi"/>
          <w:b/>
          <w:bCs/>
          <w:sz w:val="22"/>
          <w:szCs w:val="22"/>
        </w:rPr>
        <w:t>up to 5 pages.</w:t>
      </w:r>
      <w:r w:rsidR="005F0EDA" w:rsidRPr="00EB3C1B">
        <w:rPr>
          <w:rFonts w:asciiTheme="majorHAnsi" w:hAnsiTheme="majorHAnsi" w:cstheme="majorHAnsi"/>
          <w:bCs/>
          <w:sz w:val="22"/>
          <w:szCs w:val="22"/>
        </w:rPr>
        <w:t xml:space="preserve"> </w:t>
      </w:r>
    </w:p>
    <w:p w14:paraId="42E3A509" w14:textId="77777777" w:rsidR="006A4B8F" w:rsidRPr="00EB3C1B" w:rsidRDefault="006A4B8F" w:rsidP="00ED1DD9">
      <w:pPr>
        <w:spacing w:line="276" w:lineRule="auto"/>
        <w:rPr>
          <w:rFonts w:asciiTheme="majorHAnsi" w:hAnsiTheme="majorHAnsi" w:cstheme="majorHAnsi"/>
          <w:bCs/>
          <w:sz w:val="22"/>
          <w:szCs w:val="22"/>
        </w:rPr>
      </w:pPr>
    </w:p>
    <w:p w14:paraId="4BE93539" w14:textId="7C72479C" w:rsidR="00137F48" w:rsidRPr="00EB3C1B" w:rsidRDefault="00431EF8" w:rsidP="00ED1DD9">
      <w:pPr>
        <w:spacing w:line="276" w:lineRule="auto"/>
        <w:rPr>
          <w:rFonts w:asciiTheme="majorHAnsi" w:hAnsiTheme="majorHAnsi" w:cstheme="majorHAnsi"/>
          <w:bCs/>
          <w:sz w:val="22"/>
          <w:szCs w:val="22"/>
        </w:rPr>
      </w:pPr>
      <w:r w:rsidRPr="00EB3C1B">
        <w:rPr>
          <w:rFonts w:asciiTheme="majorHAnsi" w:hAnsiTheme="majorHAnsi" w:cstheme="majorHAnsi"/>
          <w:bCs/>
          <w:sz w:val="22"/>
          <w:szCs w:val="22"/>
        </w:rPr>
        <w:t>For the Project Narrative, Questions A-H should be answered by all applicants to Opt-In projects.  Questions I-</w:t>
      </w:r>
      <w:r w:rsidR="003C4666">
        <w:rPr>
          <w:rFonts w:asciiTheme="majorHAnsi" w:hAnsiTheme="majorHAnsi" w:cstheme="majorHAnsi"/>
          <w:bCs/>
          <w:sz w:val="22"/>
          <w:szCs w:val="22"/>
        </w:rPr>
        <w:t>L</w:t>
      </w:r>
      <w:r w:rsidRPr="00EB3C1B">
        <w:rPr>
          <w:rFonts w:asciiTheme="majorHAnsi" w:hAnsiTheme="majorHAnsi" w:cstheme="majorHAnsi"/>
          <w:bCs/>
          <w:sz w:val="22"/>
          <w:szCs w:val="22"/>
        </w:rPr>
        <w:t xml:space="preserve"> are specific to each project and should be answered by those applicants applying to that project</w:t>
      </w:r>
      <w:r w:rsidR="00EC7347" w:rsidRPr="00EB3C1B">
        <w:rPr>
          <w:rFonts w:asciiTheme="majorHAnsi" w:hAnsiTheme="majorHAnsi" w:cstheme="majorHAnsi"/>
          <w:bCs/>
          <w:sz w:val="22"/>
          <w:szCs w:val="22"/>
        </w:rPr>
        <w:t xml:space="preserve">.  </w:t>
      </w:r>
    </w:p>
    <w:p w14:paraId="136670F7" w14:textId="28FED740" w:rsidR="00510885" w:rsidRPr="00EB3C1B" w:rsidRDefault="00510885" w:rsidP="00ED1DD9">
      <w:pPr>
        <w:spacing w:line="276" w:lineRule="auto"/>
        <w:rPr>
          <w:rFonts w:asciiTheme="majorHAnsi" w:hAnsiTheme="majorHAnsi" w:cstheme="majorHAnsi"/>
          <w:bCs/>
          <w:sz w:val="22"/>
          <w:szCs w:val="22"/>
        </w:rPr>
      </w:pPr>
    </w:p>
    <w:p w14:paraId="4553BD6C" w14:textId="609BE629" w:rsidR="00510885" w:rsidRPr="00EB3C1B" w:rsidRDefault="008A0050" w:rsidP="00ED1DD9">
      <w:pPr>
        <w:spacing w:line="276" w:lineRule="auto"/>
        <w:rPr>
          <w:rFonts w:asciiTheme="majorHAnsi" w:hAnsiTheme="majorHAnsi" w:cstheme="majorHAnsi"/>
          <w:b/>
          <w:sz w:val="28"/>
          <w:szCs w:val="28"/>
        </w:rPr>
      </w:pPr>
      <w:r w:rsidRPr="00EB3C1B">
        <w:rPr>
          <w:rFonts w:asciiTheme="majorHAnsi" w:hAnsiTheme="majorHAnsi" w:cstheme="majorHAnsi"/>
          <w:b/>
          <w:sz w:val="28"/>
          <w:szCs w:val="28"/>
        </w:rPr>
        <w:t>Application Questions</w:t>
      </w:r>
      <w:r w:rsidR="000674C2" w:rsidRPr="00EB3C1B">
        <w:rPr>
          <w:rFonts w:asciiTheme="majorHAnsi" w:hAnsiTheme="majorHAnsi" w:cstheme="majorHAnsi"/>
          <w:b/>
          <w:sz w:val="28"/>
          <w:szCs w:val="28"/>
        </w:rPr>
        <w:t xml:space="preserve"> for All Projects</w:t>
      </w:r>
    </w:p>
    <w:p w14:paraId="15782806" w14:textId="688CC646" w:rsidR="0077228A" w:rsidRPr="00EB3C1B" w:rsidRDefault="00AD1ECC" w:rsidP="002F4585">
      <w:pPr>
        <w:pStyle w:val="ListParagraph"/>
        <w:numPr>
          <w:ilvl w:val="0"/>
          <w:numId w:val="3"/>
        </w:numPr>
        <w:spacing w:line="276" w:lineRule="auto"/>
        <w:jc w:val="both"/>
        <w:rPr>
          <w:rFonts w:asciiTheme="majorHAnsi" w:hAnsiTheme="majorHAnsi" w:cstheme="majorHAnsi"/>
          <w:bCs/>
          <w:sz w:val="22"/>
          <w:szCs w:val="22"/>
        </w:rPr>
      </w:pPr>
      <w:r w:rsidRPr="00EB3C1B">
        <w:rPr>
          <w:rFonts w:asciiTheme="majorHAnsi" w:hAnsiTheme="majorHAnsi" w:cstheme="majorHAnsi"/>
          <w:bCs/>
          <w:sz w:val="22"/>
          <w:szCs w:val="22"/>
        </w:rPr>
        <w:t xml:space="preserve">Provide a </w:t>
      </w:r>
      <w:r w:rsidR="00252E32" w:rsidRPr="00EB3C1B">
        <w:rPr>
          <w:rFonts w:asciiTheme="majorHAnsi" w:hAnsiTheme="majorHAnsi" w:cstheme="majorHAnsi"/>
          <w:bCs/>
          <w:sz w:val="22"/>
          <w:szCs w:val="22"/>
        </w:rPr>
        <w:t>detailed</w:t>
      </w:r>
      <w:r w:rsidRPr="00EB3C1B">
        <w:rPr>
          <w:rFonts w:asciiTheme="majorHAnsi" w:hAnsiTheme="majorHAnsi" w:cstheme="majorHAnsi"/>
          <w:bCs/>
          <w:sz w:val="22"/>
          <w:szCs w:val="22"/>
        </w:rPr>
        <w:t xml:space="preserve"> description of the</w:t>
      </w:r>
      <w:r w:rsidR="00AE229B">
        <w:rPr>
          <w:rFonts w:asciiTheme="majorHAnsi" w:hAnsiTheme="majorHAnsi" w:cstheme="majorHAnsi"/>
          <w:bCs/>
          <w:sz w:val="22"/>
          <w:szCs w:val="22"/>
        </w:rPr>
        <w:t xml:space="preserve"> project plan, including:</w:t>
      </w:r>
    </w:p>
    <w:p w14:paraId="54FF42B6" w14:textId="1E658652" w:rsidR="0077228A" w:rsidRPr="00EB3C1B" w:rsidRDefault="00E95B86" w:rsidP="002F4585">
      <w:pPr>
        <w:pStyle w:val="ListParagraph"/>
        <w:numPr>
          <w:ilvl w:val="1"/>
          <w:numId w:val="3"/>
        </w:numPr>
        <w:spacing w:line="276" w:lineRule="auto"/>
        <w:jc w:val="both"/>
        <w:rPr>
          <w:rFonts w:asciiTheme="majorHAnsi" w:hAnsiTheme="majorHAnsi" w:cstheme="majorHAnsi"/>
          <w:bCs/>
          <w:sz w:val="22"/>
          <w:szCs w:val="22"/>
        </w:rPr>
      </w:pPr>
      <w:r w:rsidRPr="00EB3C1B">
        <w:rPr>
          <w:rFonts w:asciiTheme="majorHAnsi" w:hAnsiTheme="majorHAnsi" w:cstheme="majorHAnsi"/>
          <w:bCs/>
          <w:sz w:val="22"/>
          <w:szCs w:val="22"/>
        </w:rPr>
        <w:t>P</w:t>
      </w:r>
      <w:r w:rsidR="00AD1ECC" w:rsidRPr="00EB3C1B">
        <w:rPr>
          <w:rFonts w:asciiTheme="majorHAnsi" w:hAnsiTheme="majorHAnsi" w:cstheme="majorHAnsi"/>
          <w:bCs/>
          <w:sz w:val="22"/>
          <w:szCs w:val="22"/>
        </w:rPr>
        <w:t>roject goals</w:t>
      </w:r>
      <w:r w:rsidR="00C10CF0" w:rsidRPr="00EB3C1B">
        <w:rPr>
          <w:rFonts w:asciiTheme="majorHAnsi" w:hAnsiTheme="majorHAnsi" w:cstheme="majorHAnsi"/>
          <w:bCs/>
          <w:sz w:val="22"/>
          <w:szCs w:val="22"/>
        </w:rPr>
        <w:t xml:space="preserve">- What is your goal? Why is this goal important to your EOCCO population? </w:t>
      </w:r>
    </w:p>
    <w:p w14:paraId="40770D75" w14:textId="72D441DD" w:rsidR="0077228A" w:rsidRDefault="00E95B86" w:rsidP="002F4585">
      <w:pPr>
        <w:pStyle w:val="ListParagraph"/>
        <w:numPr>
          <w:ilvl w:val="1"/>
          <w:numId w:val="3"/>
        </w:numPr>
        <w:spacing w:line="276" w:lineRule="auto"/>
        <w:jc w:val="both"/>
        <w:rPr>
          <w:rFonts w:asciiTheme="majorHAnsi" w:hAnsiTheme="majorHAnsi" w:cstheme="majorHAnsi"/>
          <w:bCs/>
          <w:sz w:val="22"/>
          <w:szCs w:val="22"/>
        </w:rPr>
      </w:pPr>
      <w:r w:rsidRPr="00EB3C1B">
        <w:rPr>
          <w:rFonts w:asciiTheme="majorHAnsi" w:hAnsiTheme="majorHAnsi" w:cstheme="majorHAnsi"/>
          <w:bCs/>
          <w:sz w:val="22"/>
          <w:szCs w:val="22"/>
        </w:rPr>
        <w:t>A detailed description of the planned activities</w:t>
      </w:r>
      <w:r w:rsidR="00600342">
        <w:rPr>
          <w:rFonts w:asciiTheme="majorHAnsi" w:hAnsiTheme="majorHAnsi" w:cstheme="majorHAnsi"/>
          <w:bCs/>
          <w:sz w:val="22"/>
          <w:szCs w:val="22"/>
        </w:rPr>
        <w:t xml:space="preserve">- What will you do, </w:t>
      </w:r>
      <w:r w:rsidR="00C10CF0" w:rsidRPr="00EB3C1B">
        <w:rPr>
          <w:rFonts w:asciiTheme="majorHAnsi" w:hAnsiTheme="majorHAnsi" w:cstheme="majorHAnsi"/>
          <w:bCs/>
          <w:sz w:val="22"/>
          <w:szCs w:val="22"/>
        </w:rPr>
        <w:t>how will you do it?</w:t>
      </w:r>
    </w:p>
    <w:p w14:paraId="53EFB185" w14:textId="77777777" w:rsidR="00961A15" w:rsidRDefault="00961A15" w:rsidP="00961A15">
      <w:pPr>
        <w:pStyle w:val="ListParagraph"/>
        <w:spacing w:line="276" w:lineRule="auto"/>
        <w:ind w:left="1440"/>
        <w:jc w:val="both"/>
        <w:rPr>
          <w:rFonts w:asciiTheme="majorHAnsi" w:hAnsiTheme="majorHAnsi" w:cstheme="majorHAnsi"/>
          <w:bCs/>
          <w:sz w:val="22"/>
          <w:szCs w:val="22"/>
        </w:rPr>
      </w:pPr>
    </w:p>
    <w:p w14:paraId="63CAE2E8" w14:textId="77777777" w:rsidR="00CC2A56" w:rsidRPr="00DB6784" w:rsidRDefault="00CC2A56" w:rsidP="00CC2A56">
      <w:pPr>
        <w:pStyle w:val="ListParagraph"/>
        <w:numPr>
          <w:ilvl w:val="0"/>
          <w:numId w:val="3"/>
        </w:numPr>
        <w:spacing w:line="276" w:lineRule="auto"/>
        <w:jc w:val="both"/>
        <w:rPr>
          <w:rFonts w:asciiTheme="majorHAnsi" w:hAnsiTheme="majorHAnsi" w:cstheme="majorHAnsi"/>
          <w:bCs/>
          <w:sz w:val="22"/>
          <w:szCs w:val="22"/>
        </w:rPr>
      </w:pPr>
      <w:r w:rsidRPr="00DB6784">
        <w:rPr>
          <w:rFonts w:asciiTheme="majorHAnsi" w:hAnsiTheme="majorHAnsi" w:cstheme="majorHAnsi"/>
          <w:bCs/>
          <w:sz w:val="22"/>
          <w:szCs w:val="22"/>
        </w:rPr>
        <w:t xml:space="preserve">Please complete a detailed timeline of planned activities using the table below. </w:t>
      </w:r>
    </w:p>
    <w:tbl>
      <w:tblPr>
        <w:tblW w:w="10361" w:type="dxa"/>
        <w:tblInd w:w="409" w:type="dxa"/>
        <w:tblCellMar>
          <w:left w:w="0" w:type="dxa"/>
          <w:right w:w="0" w:type="dxa"/>
        </w:tblCellMar>
        <w:tblLook w:val="04A0" w:firstRow="1" w:lastRow="0" w:firstColumn="1" w:lastColumn="0" w:noHBand="0" w:noVBand="1"/>
      </w:tblPr>
      <w:tblGrid>
        <w:gridCol w:w="3456"/>
        <w:gridCol w:w="3449"/>
        <w:gridCol w:w="3456"/>
      </w:tblGrid>
      <w:tr w:rsidR="00CC2A56" w14:paraId="1D8B8283" w14:textId="77777777" w:rsidTr="00054683">
        <w:trPr>
          <w:trHeight w:val="303"/>
        </w:trPr>
        <w:tc>
          <w:tcPr>
            <w:tcW w:w="3456" w:type="dxa"/>
            <w:tcBorders>
              <w:top w:val="single" w:sz="8" w:space="0" w:color="auto"/>
              <w:left w:val="single" w:sz="8" w:space="0" w:color="auto"/>
              <w:bottom w:val="single" w:sz="8" w:space="0" w:color="auto"/>
              <w:right w:val="single" w:sz="8" w:space="0" w:color="auto"/>
            </w:tcBorders>
            <w:hideMark/>
          </w:tcPr>
          <w:p w14:paraId="796FC05C" w14:textId="77777777" w:rsidR="00CC2A56" w:rsidRPr="008051F9" w:rsidRDefault="00CC2A56" w:rsidP="00054683">
            <w:pPr>
              <w:autoSpaceDE w:val="0"/>
              <w:autoSpaceDN w:val="0"/>
              <w:spacing w:before="37"/>
              <w:ind w:left="118"/>
              <w:jc w:val="center"/>
              <w:rPr>
                <w:rFonts w:asciiTheme="majorHAnsi" w:hAnsiTheme="majorHAnsi" w:cstheme="majorHAnsi"/>
                <w:b/>
                <w:bCs/>
              </w:rPr>
            </w:pPr>
            <w:r w:rsidRPr="008051F9">
              <w:rPr>
                <w:rFonts w:asciiTheme="majorHAnsi" w:hAnsiTheme="majorHAnsi" w:cstheme="majorHAnsi"/>
                <w:b/>
                <w:bCs/>
                <w:color w:val="0A0C0E"/>
              </w:rPr>
              <w:t>Activity</w:t>
            </w:r>
          </w:p>
        </w:tc>
        <w:tc>
          <w:tcPr>
            <w:tcW w:w="3449" w:type="dxa"/>
            <w:tcBorders>
              <w:top w:val="single" w:sz="8" w:space="0" w:color="auto"/>
              <w:left w:val="nil"/>
              <w:bottom w:val="single" w:sz="8" w:space="0" w:color="auto"/>
              <w:right w:val="single" w:sz="8" w:space="0" w:color="auto"/>
            </w:tcBorders>
            <w:hideMark/>
          </w:tcPr>
          <w:p w14:paraId="4F3380B5" w14:textId="77777777" w:rsidR="00CC2A56" w:rsidRPr="008051F9" w:rsidRDefault="00CC2A56" w:rsidP="00054683">
            <w:pPr>
              <w:autoSpaceDE w:val="0"/>
              <w:autoSpaceDN w:val="0"/>
              <w:spacing w:before="45"/>
              <w:ind w:left="111"/>
              <w:jc w:val="center"/>
              <w:rPr>
                <w:rFonts w:asciiTheme="majorHAnsi" w:hAnsiTheme="majorHAnsi" w:cstheme="majorHAnsi"/>
                <w:b/>
                <w:bCs/>
              </w:rPr>
            </w:pPr>
            <w:r w:rsidRPr="008051F9">
              <w:rPr>
                <w:rFonts w:asciiTheme="majorHAnsi" w:hAnsiTheme="majorHAnsi" w:cstheme="majorHAnsi"/>
                <w:b/>
                <w:bCs/>
                <w:color w:val="1F2121"/>
              </w:rPr>
              <w:t>Month(s)</w:t>
            </w:r>
          </w:p>
        </w:tc>
        <w:tc>
          <w:tcPr>
            <w:tcW w:w="3456" w:type="dxa"/>
            <w:tcBorders>
              <w:top w:val="single" w:sz="8" w:space="0" w:color="auto"/>
              <w:left w:val="nil"/>
              <w:bottom w:val="single" w:sz="8" w:space="0" w:color="auto"/>
              <w:right w:val="single" w:sz="8" w:space="0" w:color="auto"/>
            </w:tcBorders>
            <w:hideMark/>
          </w:tcPr>
          <w:p w14:paraId="05DD8031" w14:textId="6F348DB5" w:rsidR="00CC2A56" w:rsidRPr="008051F9" w:rsidRDefault="00CC2A56" w:rsidP="000672CD">
            <w:pPr>
              <w:autoSpaceDE w:val="0"/>
              <w:autoSpaceDN w:val="0"/>
              <w:spacing w:before="45"/>
              <w:ind w:left="124"/>
              <w:jc w:val="center"/>
              <w:rPr>
                <w:rFonts w:asciiTheme="majorHAnsi" w:hAnsiTheme="majorHAnsi" w:cstheme="majorHAnsi"/>
                <w:b/>
                <w:bCs/>
              </w:rPr>
            </w:pPr>
            <w:r w:rsidRPr="008051F9">
              <w:rPr>
                <w:rFonts w:asciiTheme="majorHAnsi" w:hAnsiTheme="majorHAnsi" w:cstheme="majorHAnsi"/>
                <w:b/>
                <w:bCs/>
                <w:color w:val="0A0C0E"/>
              </w:rPr>
              <w:t xml:space="preserve">Who Will Complete </w:t>
            </w:r>
            <w:r w:rsidRPr="008051F9">
              <w:rPr>
                <w:rFonts w:asciiTheme="majorHAnsi" w:hAnsiTheme="majorHAnsi" w:cstheme="majorHAnsi"/>
                <w:b/>
                <w:bCs/>
                <w:color w:val="1F2121"/>
              </w:rPr>
              <w:t>The Activity</w:t>
            </w:r>
          </w:p>
        </w:tc>
      </w:tr>
      <w:tr w:rsidR="00CC2A56" w14:paraId="11282691" w14:textId="77777777" w:rsidTr="00054683">
        <w:trPr>
          <w:trHeight w:val="764"/>
        </w:trPr>
        <w:tc>
          <w:tcPr>
            <w:tcW w:w="3456" w:type="dxa"/>
            <w:tcBorders>
              <w:top w:val="nil"/>
              <w:left w:val="single" w:sz="8" w:space="0" w:color="auto"/>
              <w:bottom w:val="single" w:sz="8" w:space="0" w:color="auto"/>
              <w:right w:val="single" w:sz="8" w:space="0" w:color="auto"/>
            </w:tcBorders>
          </w:tcPr>
          <w:p w14:paraId="0C1AA399" w14:textId="77777777" w:rsidR="00CC2A56" w:rsidRDefault="00CC2A56" w:rsidP="00054683">
            <w:pPr>
              <w:autoSpaceDE w:val="0"/>
              <w:autoSpaceDN w:val="0"/>
              <w:spacing w:before="12"/>
              <w:ind w:left="122"/>
              <w:rPr>
                <w:sz w:val="20"/>
                <w:szCs w:val="20"/>
              </w:rPr>
            </w:pPr>
          </w:p>
        </w:tc>
        <w:tc>
          <w:tcPr>
            <w:tcW w:w="3449" w:type="dxa"/>
            <w:tcBorders>
              <w:top w:val="nil"/>
              <w:left w:val="nil"/>
              <w:bottom w:val="single" w:sz="8" w:space="0" w:color="auto"/>
              <w:right w:val="single" w:sz="8" w:space="0" w:color="auto"/>
            </w:tcBorders>
          </w:tcPr>
          <w:p w14:paraId="7502ED69" w14:textId="77777777" w:rsidR="00CC2A56" w:rsidRDefault="00CC2A56" w:rsidP="00054683">
            <w:pPr>
              <w:autoSpaceDE w:val="0"/>
              <w:autoSpaceDN w:val="0"/>
              <w:spacing w:before="12" w:line="252" w:lineRule="auto"/>
              <w:ind w:left="118" w:firstLine="5"/>
              <w:rPr>
                <w:sz w:val="20"/>
                <w:szCs w:val="20"/>
              </w:rPr>
            </w:pPr>
          </w:p>
        </w:tc>
        <w:tc>
          <w:tcPr>
            <w:tcW w:w="3456" w:type="dxa"/>
            <w:tcBorders>
              <w:top w:val="nil"/>
              <w:left w:val="nil"/>
              <w:bottom w:val="single" w:sz="8" w:space="0" w:color="auto"/>
              <w:right w:val="single" w:sz="8" w:space="0" w:color="auto"/>
            </w:tcBorders>
          </w:tcPr>
          <w:p w14:paraId="0C5AC444" w14:textId="77777777" w:rsidR="00CC2A56" w:rsidRDefault="00CC2A56" w:rsidP="00054683">
            <w:pPr>
              <w:autoSpaceDE w:val="0"/>
              <w:autoSpaceDN w:val="0"/>
              <w:spacing w:before="12" w:line="252" w:lineRule="auto"/>
              <w:ind w:left="136" w:right="494" w:hanging="8"/>
              <w:rPr>
                <w:sz w:val="20"/>
                <w:szCs w:val="20"/>
              </w:rPr>
            </w:pPr>
          </w:p>
        </w:tc>
      </w:tr>
      <w:tr w:rsidR="00CC2A56" w14:paraId="292C151A" w14:textId="77777777" w:rsidTr="00054683">
        <w:trPr>
          <w:trHeight w:val="764"/>
        </w:trPr>
        <w:tc>
          <w:tcPr>
            <w:tcW w:w="3456" w:type="dxa"/>
            <w:tcBorders>
              <w:top w:val="nil"/>
              <w:left w:val="single" w:sz="8" w:space="0" w:color="auto"/>
              <w:bottom w:val="single" w:sz="8" w:space="0" w:color="auto"/>
              <w:right w:val="single" w:sz="8" w:space="0" w:color="auto"/>
            </w:tcBorders>
          </w:tcPr>
          <w:p w14:paraId="4C5C558D" w14:textId="77777777" w:rsidR="00CC2A56" w:rsidRDefault="00CC2A56" w:rsidP="00054683">
            <w:pPr>
              <w:autoSpaceDE w:val="0"/>
              <w:autoSpaceDN w:val="0"/>
              <w:spacing w:before="12"/>
              <w:ind w:left="122"/>
              <w:rPr>
                <w:color w:val="1F2121"/>
                <w:sz w:val="20"/>
                <w:szCs w:val="20"/>
              </w:rPr>
            </w:pPr>
          </w:p>
        </w:tc>
        <w:tc>
          <w:tcPr>
            <w:tcW w:w="3449" w:type="dxa"/>
            <w:tcBorders>
              <w:top w:val="nil"/>
              <w:left w:val="nil"/>
              <w:bottom w:val="single" w:sz="8" w:space="0" w:color="auto"/>
              <w:right w:val="single" w:sz="8" w:space="0" w:color="auto"/>
            </w:tcBorders>
          </w:tcPr>
          <w:p w14:paraId="0D4AEA00" w14:textId="77777777" w:rsidR="00CC2A56" w:rsidRDefault="00CC2A56" w:rsidP="00054683">
            <w:pPr>
              <w:autoSpaceDE w:val="0"/>
              <w:autoSpaceDN w:val="0"/>
              <w:spacing w:before="12" w:line="252" w:lineRule="auto"/>
              <w:ind w:left="118" w:firstLine="5"/>
              <w:rPr>
                <w:color w:val="1F2121"/>
                <w:sz w:val="20"/>
                <w:szCs w:val="20"/>
              </w:rPr>
            </w:pPr>
          </w:p>
        </w:tc>
        <w:tc>
          <w:tcPr>
            <w:tcW w:w="3456" w:type="dxa"/>
            <w:tcBorders>
              <w:top w:val="nil"/>
              <w:left w:val="nil"/>
              <w:bottom w:val="single" w:sz="8" w:space="0" w:color="auto"/>
              <w:right w:val="single" w:sz="8" w:space="0" w:color="auto"/>
            </w:tcBorders>
          </w:tcPr>
          <w:p w14:paraId="0DFFCB6F" w14:textId="77777777" w:rsidR="00CC2A56" w:rsidRDefault="00CC2A56" w:rsidP="00054683">
            <w:pPr>
              <w:autoSpaceDE w:val="0"/>
              <w:autoSpaceDN w:val="0"/>
              <w:spacing w:before="12" w:line="252" w:lineRule="auto"/>
              <w:ind w:left="136" w:right="494" w:hanging="8"/>
              <w:rPr>
                <w:color w:val="1F2121"/>
                <w:sz w:val="20"/>
                <w:szCs w:val="20"/>
              </w:rPr>
            </w:pPr>
          </w:p>
        </w:tc>
      </w:tr>
      <w:tr w:rsidR="00CC2A56" w14:paraId="4C532289" w14:textId="77777777" w:rsidTr="00054683">
        <w:trPr>
          <w:trHeight w:val="764"/>
        </w:trPr>
        <w:tc>
          <w:tcPr>
            <w:tcW w:w="3456" w:type="dxa"/>
            <w:tcBorders>
              <w:top w:val="nil"/>
              <w:left w:val="single" w:sz="8" w:space="0" w:color="auto"/>
              <w:bottom w:val="single" w:sz="8" w:space="0" w:color="auto"/>
              <w:right w:val="single" w:sz="8" w:space="0" w:color="auto"/>
            </w:tcBorders>
          </w:tcPr>
          <w:p w14:paraId="1B324DA1" w14:textId="77777777" w:rsidR="00CC2A56" w:rsidRDefault="00CC2A56" w:rsidP="00054683">
            <w:pPr>
              <w:autoSpaceDE w:val="0"/>
              <w:autoSpaceDN w:val="0"/>
              <w:spacing w:before="12"/>
              <w:ind w:left="122"/>
              <w:rPr>
                <w:color w:val="1F2121"/>
                <w:sz w:val="20"/>
                <w:szCs w:val="20"/>
              </w:rPr>
            </w:pPr>
          </w:p>
        </w:tc>
        <w:tc>
          <w:tcPr>
            <w:tcW w:w="3449" w:type="dxa"/>
            <w:tcBorders>
              <w:top w:val="nil"/>
              <w:left w:val="nil"/>
              <w:bottom w:val="single" w:sz="8" w:space="0" w:color="auto"/>
              <w:right w:val="single" w:sz="8" w:space="0" w:color="auto"/>
            </w:tcBorders>
          </w:tcPr>
          <w:p w14:paraId="73D8E264" w14:textId="77777777" w:rsidR="00CC2A56" w:rsidRDefault="00CC2A56" w:rsidP="00054683">
            <w:pPr>
              <w:autoSpaceDE w:val="0"/>
              <w:autoSpaceDN w:val="0"/>
              <w:spacing w:before="12" w:line="252" w:lineRule="auto"/>
              <w:ind w:left="118" w:firstLine="5"/>
              <w:rPr>
                <w:color w:val="1F2121"/>
                <w:sz w:val="20"/>
                <w:szCs w:val="20"/>
              </w:rPr>
            </w:pPr>
          </w:p>
        </w:tc>
        <w:tc>
          <w:tcPr>
            <w:tcW w:w="3456" w:type="dxa"/>
            <w:tcBorders>
              <w:top w:val="nil"/>
              <w:left w:val="nil"/>
              <w:bottom w:val="single" w:sz="8" w:space="0" w:color="auto"/>
              <w:right w:val="single" w:sz="8" w:space="0" w:color="auto"/>
            </w:tcBorders>
          </w:tcPr>
          <w:p w14:paraId="62720C6A" w14:textId="77777777" w:rsidR="00CC2A56" w:rsidRDefault="00CC2A56" w:rsidP="00054683">
            <w:pPr>
              <w:autoSpaceDE w:val="0"/>
              <w:autoSpaceDN w:val="0"/>
              <w:spacing w:before="12" w:line="252" w:lineRule="auto"/>
              <w:ind w:left="136" w:right="494" w:hanging="8"/>
              <w:rPr>
                <w:color w:val="1F2121"/>
                <w:sz w:val="20"/>
                <w:szCs w:val="20"/>
              </w:rPr>
            </w:pPr>
          </w:p>
        </w:tc>
      </w:tr>
    </w:tbl>
    <w:p w14:paraId="2C60CE6B" w14:textId="77777777" w:rsidR="00CC2A56" w:rsidRPr="008051F9" w:rsidRDefault="00CC2A56" w:rsidP="00CC2A56">
      <w:pPr>
        <w:spacing w:line="276" w:lineRule="auto"/>
        <w:jc w:val="both"/>
        <w:rPr>
          <w:rFonts w:asciiTheme="majorHAnsi" w:hAnsiTheme="majorHAnsi" w:cstheme="majorHAnsi"/>
          <w:bCs/>
          <w:sz w:val="22"/>
          <w:szCs w:val="22"/>
        </w:rPr>
      </w:pPr>
    </w:p>
    <w:p w14:paraId="542541EB" w14:textId="086B8D64" w:rsidR="00830E96" w:rsidRPr="00DB6784" w:rsidRDefault="002828D0" w:rsidP="00A55AB2">
      <w:pPr>
        <w:pStyle w:val="ListParagraph"/>
        <w:numPr>
          <w:ilvl w:val="0"/>
          <w:numId w:val="3"/>
        </w:numPr>
        <w:rPr>
          <w:rFonts w:asciiTheme="majorHAnsi" w:hAnsiTheme="majorHAnsi" w:cstheme="majorHAnsi"/>
          <w:bCs/>
          <w:sz w:val="22"/>
          <w:szCs w:val="22"/>
        </w:rPr>
      </w:pPr>
      <w:r w:rsidRPr="00DB6784">
        <w:rPr>
          <w:rFonts w:asciiTheme="majorHAnsi" w:hAnsiTheme="majorHAnsi" w:cstheme="majorHAnsi"/>
          <w:bCs/>
          <w:sz w:val="22"/>
          <w:szCs w:val="22"/>
        </w:rPr>
        <w:t>Complete the table</w:t>
      </w:r>
      <w:r w:rsidR="00830E96" w:rsidRPr="00DB6784">
        <w:rPr>
          <w:rFonts w:asciiTheme="majorHAnsi" w:hAnsiTheme="majorHAnsi" w:cstheme="majorHAnsi"/>
          <w:bCs/>
          <w:sz w:val="22"/>
          <w:szCs w:val="22"/>
        </w:rPr>
        <w:t xml:space="preserve"> below, including baseline data and goals you will use to measure success. </w:t>
      </w:r>
      <w:r w:rsidR="00E12726" w:rsidRPr="00DB6784">
        <w:rPr>
          <w:rFonts w:asciiTheme="majorHAnsi" w:hAnsiTheme="majorHAnsi" w:cstheme="majorHAnsi"/>
          <w:bCs/>
          <w:sz w:val="22"/>
          <w:szCs w:val="22"/>
        </w:rPr>
        <w:t xml:space="preserve">All projects can select the process and outcome measures they feel are most appropriate to monitoring and evaluating the impact of their project. </w:t>
      </w:r>
      <w:r w:rsidR="00830E96" w:rsidRPr="00DB6784">
        <w:rPr>
          <w:rFonts w:asciiTheme="majorHAnsi" w:hAnsiTheme="majorHAnsi" w:cstheme="majorHAnsi"/>
          <w:bCs/>
          <w:sz w:val="22"/>
          <w:szCs w:val="22"/>
        </w:rPr>
        <w:t xml:space="preserve">Please indicate the numerator, denominator, and percent of the EOCCO and non-EOCCO members </w:t>
      </w:r>
      <w:r w:rsidRPr="00DB6784">
        <w:rPr>
          <w:rFonts w:asciiTheme="majorHAnsi" w:hAnsiTheme="majorHAnsi" w:cstheme="majorHAnsi"/>
          <w:bCs/>
          <w:sz w:val="22"/>
          <w:szCs w:val="22"/>
        </w:rPr>
        <w:t xml:space="preserve">targeted </w:t>
      </w:r>
      <w:r w:rsidR="00830E96" w:rsidRPr="00DB6784">
        <w:rPr>
          <w:rFonts w:asciiTheme="majorHAnsi" w:hAnsiTheme="majorHAnsi" w:cstheme="majorHAnsi"/>
          <w:bCs/>
          <w:sz w:val="22"/>
          <w:szCs w:val="22"/>
        </w:rPr>
        <w:t>for your activity. Baseline and goal</w:t>
      </w:r>
      <w:r w:rsidR="00A00685">
        <w:rPr>
          <w:rFonts w:asciiTheme="majorHAnsi" w:hAnsiTheme="majorHAnsi" w:cstheme="majorHAnsi"/>
          <w:bCs/>
          <w:sz w:val="22"/>
          <w:szCs w:val="22"/>
        </w:rPr>
        <w:t xml:space="preserve"> measure</w:t>
      </w:r>
      <w:r w:rsidR="00830E96" w:rsidRPr="00DB6784">
        <w:rPr>
          <w:rFonts w:asciiTheme="majorHAnsi" w:hAnsiTheme="majorHAnsi" w:cstheme="majorHAnsi"/>
          <w:bCs/>
          <w:sz w:val="22"/>
          <w:szCs w:val="22"/>
        </w:rPr>
        <w:t>s can include but are not limited to your county’s prior year EOCCO incentive measure rate, EOCCO incentive targets, and the estimated number of members needed to reach the EOCCO incentive targ</w:t>
      </w:r>
      <w:r w:rsidR="00830E96" w:rsidRPr="0029040D">
        <w:rPr>
          <w:rFonts w:asciiTheme="majorHAnsi" w:hAnsiTheme="majorHAnsi" w:cstheme="majorHAnsi"/>
          <w:bCs/>
          <w:sz w:val="22"/>
          <w:szCs w:val="22"/>
        </w:rPr>
        <w:t xml:space="preserve">et. </w:t>
      </w:r>
      <w:r w:rsidR="00A55AB2" w:rsidRPr="0029040D">
        <w:rPr>
          <w:rFonts w:asciiTheme="majorHAnsi" w:hAnsiTheme="majorHAnsi" w:cstheme="majorHAnsi"/>
          <w:bCs/>
          <w:sz w:val="22"/>
          <w:szCs w:val="22"/>
        </w:rPr>
        <w:t>The metrics you select should be relevant</w:t>
      </w:r>
      <w:r w:rsidR="0096232F" w:rsidRPr="0029040D">
        <w:rPr>
          <w:rFonts w:asciiTheme="majorHAnsi" w:hAnsiTheme="majorHAnsi" w:cstheme="majorHAnsi"/>
          <w:bCs/>
          <w:sz w:val="22"/>
          <w:szCs w:val="22"/>
        </w:rPr>
        <w:t xml:space="preserve"> to your specific project. F</w:t>
      </w:r>
      <w:r w:rsidR="00A55AB2" w:rsidRPr="0029040D">
        <w:rPr>
          <w:rFonts w:asciiTheme="majorHAnsi" w:hAnsiTheme="majorHAnsi" w:cstheme="majorHAnsi"/>
          <w:bCs/>
          <w:sz w:val="22"/>
          <w:szCs w:val="22"/>
        </w:rPr>
        <w:t>or example, you wouldn’t provide a county rate for a program that only will impact one clinical site.</w:t>
      </w:r>
      <w:r w:rsidR="0059632C" w:rsidRPr="0029040D">
        <w:rPr>
          <w:rFonts w:asciiTheme="majorHAnsi" w:hAnsiTheme="majorHAnsi" w:cstheme="majorHAnsi"/>
          <w:bCs/>
          <w:sz w:val="22"/>
          <w:szCs w:val="22"/>
        </w:rPr>
        <w:t xml:space="preserve"> </w:t>
      </w:r>
      <w:r w:rsidR="00830E96" w:rsidRPr="0029040D">
        <w:rPr>
          <w:rFonts w:asciiTheme="majorHAnsi" w:hAnsiTheme="majorHAnsi" w:cstheme="majorHAnsi"/>
          <w:bCs/>
          <w:sz w:val="22"/>
          <w:szCs w:val="22"/>
        </w:rPr>
        <w:t>If an activity</w:t>
      </w:r>
      <w:r w:rsidR="00830E96" w:rsidRPr="00DB6784">
        <w:rPr>
          <w:rFonts w:asciiTheme="majorHAnsi" w:hAnsiTheme="majorHAnsi" w:cstheme="majorHAnsi"/>
          <w:bCs/>
          <w:sz w:val="22"/>
          <w:szCs w:val="22"/>
        </w:rPr>
        <w:t xml:space="preserve"> does not have discrete EOCCO and non-EOCCO member data, please explain steps take</w:t>
      </w:r>
      <w:r w:rsidR="002751E3">
        <w:rPr>
          <w:rFonts w:asciiTheme="majorHAnsi" w:hAnsiTheme="majorHAnsi" w:cstheme="majorHAnsi"/>
          <w:bCs/>
          <w:sz w:val="22"/>
          <w:szCs w:val="22"/>
        </w:rPr>
        <w:t>n</w:t>
      </w:r>
      <w:r w:rsidR="00830E96" w:rsidRPr="00DB6784">
        <w:rPr>
          <w:rFonts w:asciiTheme="majorHAnsi" w:hAnsiTheme="majorHAnsi" w:cstheme="majorHAnsi"/>
          <w:bCs/>
          <w:sz w:val="22"/>
          <w:szCs w:val="22"/>
        </w:rPr>
        <w:t xml:space="preserve"> to either collect this data or other approaches to measuring your project’s baseline and working toward goals.</w:t>
      </w:r>
    </w:p>
    <w:p w14:paraId="4A1BE335" w14:textId="77777777" w:rsidR="00830E96" w:rsidRPr="00DB6784" w:rsidRDefault="00830E96" w:rsidP="00830E96">
      <w:pPr>
        <w:pStyle w:val="ListParagraph"/>
        <w:rPr>
          <w:rFonts w:asciiTheme="majorHAnsi" w:hAnsiTheme="majorHAnsi" w:cstheme="majorHAnsi"/>
          <w:bCs/>
          <w:sz w:val="22"/>
          <w:szCs w:val="22"/>
        </w:rPr>
      </w:pPr>
    </w:p>
    <w:p w14:paraId="31363BF3" w14:textId="6E41BAAF" w:rsidR="0080343C" w:rsidRDefault="00356FB3" w:rsidP="001C46B4">
      <w:pPr>
        <w:pStyle w:val="ListParagraph"/>
        <w:spacing w:line="276" w:lineRule="auto"/>
        <w:jc w:val="both"/>
        <w:rPr>
          <w:rFonts w:asciiTheme="majorHAnsi" w:hAnsiTheme="majorHAnsi" w:cstheme="majorHAnsi"/>
          <w:bCs/>
          <w:sz w:val="22"/>
          <w:szCs w:val="22"/>
        </w:rPr>
      </w:pPr>
      <w:r w:rsidRPr="00356FB3">
        <w:rPr>
          <w:rFonts w:asciiTheme="majorHAnsi" w:hAnsiTheme="majorHAnsi" w:cstheme="majorHAnsi"/>
          <w:bCs/>
          <w:sz w:val="22"/>
          <w:szCs w:val="22"/>
        </w:rPr>
        <w:t xml:space="preserve">If funded, you will be required to report on the data and activities proposed in this table through interim progress reports and a final year-end report. Please contact </w:t>
      </w:r>
      <w:hyperlink r:id="rId11" w:history="1">
        <w:r w:rsidRPr="00D30B21">
          <w:rPr>
            <w:rStyle w:val="Hyperlink"/>
            <w:rFonts w:asciiTheme="majorHAnsi" w:hAnsiTheme="majorHAnsi" w:cstheme="majorHAnsi"/>
            <w:bCs/>
            <w:sz w:val="22"/>
            <w:szCs w:val="22"/>
          </w:rPr>
          <w:t>CBIR@ohsu.edu</w:t>
        </w:r>
      </w:hyperlink>
      <w:r>
        <w:rPr>
          <w:rFonts w:asciiTheme="majorHAnsi" w:hAnsiTheme="majorHAnsi" w:cstheme="majorHAnsi"/>
          <w:bCs/>
          <w:sz w:val="22"/>
          <w:szCs w:val="22"/>
        </w:rPr>
        <w:t xml:space="preserve"> </w:t>
      </w:r>
      <w:r w:rsidRPr="00356FB3">
        <w:rPr>
          <w:rFonts w:asciiTheme="majorHAnsi" w:hAnsiTheme="majorHAnsi" w:cstheme="majorHAnsi"/>
          <w:bCs/>
          <w:sz w:val="22"/>
          <w:szCs w:val="22"/>
        </w:rPr>
        <w:t>if you would like free technical assistance in the development of your application</w:t>
      </w:r>
      <w:r w:rsidR="00FA2070">
        <w:rPr>
          <w:rFonts w:asciiTheme="majorHAnsi" w:hAnsiTheme="majorHAnsi" w:cstheme="majorHAnsi"/>
          <w:bCs/>
          <w:sz w:val="22"/>
          <w:szCs w:val="22"/>
        </w:rPr>
        <w:t>. Examples of technical assistance include help determining</w:t>
      </w:r>
      <w:r w:rsidRPr="00356FB3">
        <w:rPr>
          <w:rFonts w:asciiTheme="majorHAnsi" w:hAnsiTheme="majorHAnsi" w:cstheme="majorHAnsi"/>
          <w:bCs/>
          <w:sz w:val="22"/>
          <w:szCs w:val="22"/>
        </w:rPr>
        <w:t xml:space="preserve"> baseline data</w:t>
      </w:r>
      <w:r w:rsidR="00436C96">
        <w:rPr>
          <w:rFonts w:asciiTheme="majorHAnsi" w:hAnsiTheme="majorHAnsi" w:cstheme="majorHAnsi"/>
          <w:bCs/>
          <w:sz w:val="22"/>
          <w:szCs w:val="22"/>
        </w:rPr>
        <w:t>, particularly</w:t>
      </w:r>
      <w:r w:rsidRPr="00356FB3">
        <w:rPr>
          <w:rFonts w:asciiTheme="majorHAnsi" w:hAnsiTheme="majorHAnsi" w:cstheme="majorHAnsi"/>
          <w:bCs/>
          <w:sz w:val="22"/>
          <w:szCs w:val="22"/>
        </w:rPr>
        <w:t xml:space="preserve"> </w:t>
      </w:r>
      <w:r w:rsidR="00436C96" w:rsidRPr="00436C96">
        <w:rPr>
          <w:rFonts w:asciiTheme="majorHAnsi" w:hAnsiTheme="majorHAnsi" w:cstheme="majorHAnsi"/>
          <w:bCs/>
          <w:sz w:val="22"/>
          <w:szCs w:val="22"/>
        </w:rPr>
        <w:t>related to race, ethnicity, and language</w:t>
      </w:r>
      <w:r w:rsidR="00436C96">
        <w:rPr>
          <w:rFonts w:asciiTheme="majorHAnsi" w:hAnsiTheme="majorHAnsi" w:cstheme="majorHAnsi"/>
          <w:bCs/>
          <w:sz w:val="22"/>
          <w:szCs w:val="22"/>
        </w:rPr>
        <w:t xml:space="preserve">, </w:t>
      </w:r>
      <w:r w:rsidR="00F9678E">
        <w:rPr>
          <w:rFonts w:asciiTheme="majorHAnsi" w:hAnsiTheme="majorHAnsi" w:cstheme="majorHAnsi"/>
          <w:bCs/>
          <w:sz w:val="22"/>
          <w:szCs w:val="22"/>
        </w:rPr>
        <w:t>and</w:t>
      </w:r>
      <w:r w:rsidR="00FA2070">
        <w:rPr>
          <w:rFonts w:asciiTheme="majorHAnsi" w:hAnsiTheme="majorHAnsi" w:cstheme="majorHAnsi"/>
          <w:bCs/>
          <w:sz w:val="22"/>
          <w:szCs w:val="22"/>
        </w:rPr>
        <w:t xml:space="preserve"> support refining </w:t>
      </w:r>
      <w:r w:rsidR="00F9678E">
        <w:rPr>
          <w:rFonts w:asciiTheme="majorHAnsi" w:hAnsiTheme="majorHAnsi" w:cstheme="majorHAnsi"/>
          <w:bCs/>
          <w:sz w:val="22"/>
          <w:szCs w:val="22"/>
        </w:rPr>
        <w:t xml:space="preserve">or </w:t>
      </w:r>
      <w:r w:rsidRPr="00356FB3">
        <w:rPr>
          <w:rFonts w:asciiTheme="majorHAnsi" w:hAnsiTheme="majorHAnsi" w:cstheme="majorHAnsi"/>
          <w:bCs/>
          <w:sz w:val="22"/>
          <w:szCs w:val="22"/>
        </w:rPr>
        <w:t xml:space="preserve">measuring the impact </w:t>
      </w:r>
      <w:r w:rsidR="00F72F82">
        <w:rPr>
          <w:rFonts w:asciiTheme="majorHAnsi" w:hAnsiTheme="majorHAnsi" w:cstheme="majorHAnsi"/>
          <w:bCs/>
          <w:sz w:val="22"/>
          <w:szCs w:val="22"/>
        </w:rPr>
        <w:t xml:space="preserve">and reach </w:t>
      </w:r>
      <w:r w:rsidRPr="00356FB3">
        <w:rPr>
          <w:rFonts w:asciiTheme="majorHAnsi" w:hAnsiTheme="majorHAnsi" w:cstheme="majorHAnsi"/>
          <w:bCs/>
          <w:sz w:val="22"/>
          <w:szCs w:val="22"/>
        </w:rPr>
        <w:t>of your project.</w:t>
      </w:r>
    </w:p>
    <w:p w14:paraId="108222F0" w14:textId="77777777" w:rsidR="00356FB3" w:rsidRPr="00DB6784" w:rsidRDefault="00356FB3" w:rsidP="001C46B4">
      <w:pPr>
        <w:pStyle w:val="ListParagraph"/>
        <w:spacing w:line="276" w:lineRule="auto"/>
        <w:jc w:val="both"/>
        <w:rPr>
          <w:rFonts w:asciiTheme="majorHAnsi" w:hAnsiTheme="majorHAnsi" w:cstheme="majorHAnsi"/>
          <w:bCs/>
          <w:sz w:val="22"/>
          <w:szCs w:val="22"/>
        </w:rPr>
      </w:pPr>
    </w:p>
    <w:p w14:paraId="4706115B" w14:textId="290C4CCD" w:rsidR="00F60B8D" w:rsidRPr="00DB6784" w:rsidRDefault="00F60B8D" w:rsidP="001C46B4">
      <w:pPr>
        <w:pStyle w:val="ListParagraph"/>
        <w:spacing w:line="276" w:lineRule="auto"/>
        <w:jc w:val="both"/>
        <w:rPr>
          <w:rFonts w:asciiTheme="majorHAnsi" w:hAnsiTheme="majorHAnsi" w:cstheme="majorHAnsi"/>
          <w:b/>
          <w:bCs/>
          <w:sz w:val="22"/>
          <w:szCs w:val="22"/>
        </w:rPr>
      </w:pPr>
      <w:r w:rsidRPr="00DB6784">
        <w:rPr>
          <w:rFonts w:asciiTheme="majorHAnsi" w:hAnsiTheme="majorHAnsi" w:cstheme="majorHAnsi"/>
          <w:b/>
          <w:bCs/>
          <w:sz w:val="22"/>
          <w:szCs w:val="22"/>
        </w:rPr>
        <w:t xml:space="preserve">Note: </w:t>
      </w:r>
      <w:r w:rsidR="00E12726" w:rsidRPr="00DB6784">
        <w:rPr>
          <w:rFonts w:asciiTheme="majorHAnsi" w:hAnsiTheme="majorHAnsi" w:cstheme="majorHAnsi"/>
          <w:b/>
          <w:bCs/>
          <w:sz w:val="22"/>
          <w:szCs w:val="22"/>
        </w:rPr>
        <w:t xml:space="preserve"> </w:t>
      </w:r>
      <w:r w:rsidR="00237D28" w:rsidRPr="00DB6784">
        <w:rPr>
          <w:rFonts w:asciiTheme="majorHAnsi" w:hAnsiTheme="majorHAnsi" w:cstheme="majorHAnsi"/>
          <w:bCs/>
          <w:sz w:val="22"/>
          <w:szCs w:val="22"/>
        </w:rPr>
        <w:t>Please note</w:t>
      </w:r>
      <w:r w:rsidRPr="00DB6784">
        <w:rPr>
          <w:rFonts w:asciiTheme="majorHAnsi" w:hAnsiTheme="majorHAnsi" w:cstheme="majorHAnsi"/>
          <w:bCs/>
          <w:sz w:val="22"/>
          <w:szCs w:val="22"/>
        </w:rPr>
        <w:t xml:space="preserve"> two Opt-in proj</w:t>
      </w:r>
      <w:r w:rsidR="00237D28" w:rsidRPr="00DB6784">
        <w:rPr>
          <w:rFonts w:asciiTheme="majorHAnsi" w:hAnsiTheme="majorHAnsi" w:cstheme="majorHAnsi"/>
          <w:bCs/>
          <w:sz w:val="22"/>
          <w:szCs w:val="22"/>
        </w:rPr>
        <w:t xml:space="preserve">ects </w:t>
      </w:r>
      <w:r w:rsidRPr="00DB6784">
        <w:rPr>
          <w:rFonts w:asciiTheme="majorHAnsi" w:hAnsiTheme="majorHAnsi" w:cstheme="majorHAnsi"/>
          <w:bCs/>
          <w:sz w:val="22"/>
          <w:szCs w:val="22"/>
        </w:rPr>
        <w:t xml:space="preserve">have required </w:t>
      </w:r>
      <w:hyperlink r:id="rId12" w:history="1">
        <w:r w:rsidRPr="00E57ED3">
          <w:rPr>
            <w:rStyle w:val="Hyperlink"/>
            <w:rFonts w:asciiTheme="majorHAnsi" w:hAnsiTheme="majorHAnsi" w:cstheme="majorHAnsi"/>
            <w:bCs/>
            <w:sz w:val="22"/>
            <w:szCs w:val="22"/>
          </w:rPr>
          <w:t>incentive measures</w:t>
        </w:r>
      </w:hyperlink>
      <w:r w:rsidRPr="00DB6784">
        <w:rPr>
          <w:rFonts w:asciiTheme="majorHAnsi" w:hAnsiTheme="majorHAnsi" w:cstheme="majorHAnsi"/>
          <w:bCs/>
          <w:sz w:val="22"/>
          <w:szCs w:val="22"/>
        </w:rPr>
        <w:t xml:space="preserve"> that must be included in the table below:</w:t>
      </w:r>
    </w:p>
    <w:p w14:paraId="0C958B13" w14:textId="47F31253" w:rsidR="00F60B8D" w:rsidRPr="00DB6784" w:rsidRDefault="00F60B8D" w:rsidP="00F60B8D">
      <w:pPr>
        <w:pStyle w:val="ListParagraph"/>
        <w:numPr>
          <w:ilvl w:val="0"/>
          <w:numId w:val="35"/>
        </w:numPr>
        <w:spacing w:line="276" w:lineRule="auto"/>
        <w:jc w:val="both"/>
        <w:rPr>
          <w:rFonts w:asciiTheme="majorHAnsi" w:hAnsiTheme="majorHAnsi" w:cstheme="majorHAnsi"/>
          <w:b/>
          <w:bCs/>
          <w:sz w:val="22"/>
          <w:szCs w:val="22"/>
        </w:rPr>
      </w:pPr>
      <w:r w:rsidRPr="00E57ED3">
        <w:rPr>
          <w:rFonts w:asciiTheme="majorHAnsi" w:hAnsiTheme="majorHAnsi" w:cstheme="majorHAnsi"/>
          <w:b/>
          <w:bCs/>
          <w:sz w:val="22"/>
          <w:szCs w:val="22"/>
        </w:rPr>
        <w:t>Comprehensive Diabetes Care:</w:t>
      </w:r>
      <w:r w:rsidRPr="00DB6784">
        <w:rPr>
          <w:rFonts w:asciiTheme="majorHAnsi" w:hAnsiTheme="majorHAnsi" w:cstheme="majorHAnsi"/>
          <w:b/>
          <w:bCs/>
          <w:sz w:val="22"/>
          <w:szCs w:val="22"/>
        </w:rPr>
        <w:t xml:space="preserve"> </w:t>
      </w:r>
      <w:r w:rsidRPr="00DB6784">
        <w:rPr>
          <w:rFonts w:asciiTheme="majorHAnsi" w:hAnsiTheme="majorHAnsi" w:cstheme="majorHAnsi"/>
          <w:bCs/>
          <w:sz w:val="22"/>
          <w:szCs w:val="22"/>
        </w:rPr>
        <w:t xml:space="preserve">HbA1c Poor Control </w:t>
      </w:r>
      <w:r w:rsidRPr="00DB6784">
        <w:rPr>
          <w:rFonts w:asciiTheme="majorHAnsi" w:hAnsiTheme="majorHAnsi" w:cstheme="majorHAnsi"/>
          <w:bCs/>
          <w:sz w:val="22"/>
          <w:szCs w:val="22"/>
          <w:u w:val="single"/>
        </w:rPr>
        <w:t xml:space="preserve">and </w:t>
      </w:r>
      <w:r w:rsidRPr="00DB6784">
        <w:rPr>
          <w:rFonts w:asciiTheme="majorHAnsi" w:hAnsiTheme="majorHAnsi" w:cstheme="majorHAnsi"/>
          <w:bCs/>
          <w:sz w:val="22"/>
          <w:szCs w:val="22"/>
        </w:rPr>
        <w:t>Oral Evaluation for Adults with Diabetes</w:t>
      </w:r>
    </w:p>
    <w:p w14:paraId="4A689640" w14:textId="433B0340" w:rsidR="00F60B8D" w:rsidRPr="00961A15" w:rsidRDefault="00F60B8D" w:rsidP="00F60B8D">
      <w:pPr>
        <w:pStyle w:val="ListParagraph"/>
        <w:numPr>
          <w:ilvl w:val="0"/>
          <w:numId w:val="35"/>
        </w:numPr>
        <w:spacing w:line="276" w:lineRule="auto"/>
        <w:jc w:val="both"/>
        <w:rPr>
          <w:rFonts w:asciiTheme="majorHAnsi" w:hAnsiTheme="majorHAnsi" w:cstheme="majorHAnsi"/>
          <w:b/>
          <w:bCs/>
          <w:sz w:val="22"/>
          <w:szCs w:val="22"/>
        </w:rPr>
      </w:pPr>
      <w:r w:rsidRPr="00E57ED3">
        <w:rPr>
          <w:rFonts w:asciiTheme="majorHAnsi" w:hAnsiTheme="majorHAnsi" w:cstheme="majorHAnsi"/>
          <w:b/>
          <w:bCs/>
          <w:sz w:val="22"/>
          <w:szCs w:val="22"/>
        </w:rPr>
        <w:t>Immunizations:</w:t>
      </w:r>
      <w:r w:rsidRPr="00DB6784">
        <w:rPr>
          <w:rFonts w:asciiTheme="majorHAnsi" w:hAnsiTheme="majorHAnsi" w:cstheme="majorHAnsi"/>
          <w:b/>
          <w:bCs/>
          <w:sz w:val="22"/>
          <w:szCs w:val="22"/>
        </w:rPr>
        <w:t xml:space="preserve"> </w:t>
      </w:r>
      <w:r w:rsidRPr="00DB6784">
        <w:rPr>
          <w:rFonts w:asciiTheme="majorHAnsi" w:hAnsiTheme="majorHAnsi" w:cstheme="majorHAnsi"/>
          <w:bCs/>
          <w:sz w:val="22"/>
          <w:szCs w:val="22"/>
        </w:rPr>
        <w:t xml:space="preserve">Childhood Immunizations </w:t>
      </w:r>
      <w:r w:rsidRPr="00DB6784">
        <w:rPr>
          <w:rFonts w:asciiTheme="majorHAnsi" w:hAnsiTheme="majorHAnsi" w:cstheme="majorHAnsi"/>
          <w:bCs/>
          <w:sz w:val="22"/>
          <w:szCs w:val="22"/>
          <w:u w:val="single"/>
        </w:rPr>
        <w:t>and/or</w:t>
      </w:r>
      <w:r w:rsidRPr="00DB6784">
        <w:rPr>
          <w:rFonts w:asciiTheme="majorHAnsi" w:hAnsiTheme="majorHAnsi" w:cstheme="majorHAnsi"/>
          <w:bCs/>
          <w:sz w:val="22"/>
          <w:szCs w:val="22"/>
        </w:rPr>
        <w:t xml:space="preserve"> Immunization for Adolescents</w:t>
      </w:r>
    </w:p>
    <w:p w14:paraId="2F40B094" w14:textId="347E205E" w:rsidR="00961A15" w:rsidRDefault="00961A15" w:rsidP="00961A15">
      <w:pPr>
        <w:spacing w:line="276" w:lineRule="auto"/>
        <w:jc w:val="both"/>
        <w:rPr>
          <w:rFonts w:asciiTheme="majorHAnsi" w:hAnsiTheme="majorHAnsi" w:cstheme="majorHAnsi"/>
          <w:b/>
          <w:bCs/>
          <w:sz w:val="22"/>
          <w:szCs w:val="22"/>
        </w:rPr>
      </w:pPr>
    </w:p>
    <w:p w14:paraId="65AC95D4" w14:textId="4A5453FC" w:rsidR="00961A15" w:rsidRDefault="00961A15" w:rsidP="00961A15">
      <w:pPr>
        <w:spacing w:line="276" w:lineRule="auto"/>
        <w:jc w:val="both"/>
        <w:rPr>
          <w:rFonts w:asciiTheme="majorHAnsi" w:hAnsiTheme="majorHAnsi" w:cstheme="majorHAnsi"/>
          <w:b/>
          <w:bCs/>
          <w:sz w:val="22"/>
          <w:szCs w:val="22"/>
        </w:rPr>
      </w:pPr>
    </w:p>
    <w:p w14:paraId="7C94EC1C" w14:textId="3CC9BBFE" w:rsidR="00CE1085" w:rsidRDefault="00CE1085" w:rsidP="00ED1DD9">
      <w:pPr>
        <w:pStyle w:val="ListParagraph"/>
        <w:spacing w:line="276" w:lineRule="auto"/>
        <w:jc w:val="both"/>
        <w:rPr>
          <w:rFonts w:asciiTheme="majorHAnsi" w:hAnsiTheme="majorHAnsi" w:cstheme="majorHAnsi"/>
          <w:bCs/>
          <w:sz w:val="22"/>
          <w:szCs w:val="22"/>
          <w:highlight w:val="yellow"/>
        </w:rPr>
      </w:pPr>
    </w:p>
    <w:tbl>
      <w:tblPr>
        <w:tblW w:w="10800" w:type="dxa"/>
        <w:tblInd w:w="-10" w:type="dxa"/>
        <w:tblCellMar>
          <w:left w:w="0" w:type="dxa"/>
          <w:right w:w="0" w:type="dxa"/>
        </w:tblCellMar>
        <w:tblLook w:val="04A0" w:firstRow="1" w:lastRow="0" w:firstColumn="1" w:lastColumn="0" w:noHBand="0" w:noVBand="1"/>
      </w:tblPr>
      <w:tblGrid>
        <w:gridCol w:w="2137"/>
        <w:gridCol w:w="1532"/>
        <w:gridCol w:w="1768"/>
        <w:gridCol w:w="1028"/>
        <w:gridCol w:w="1532"/>
        <w:gridCol w:w="1768"/>
        <w:gridCol w:w="1035"/>
      </w:tblGrid>
      <w:tr w:rsidR="008051F9" w:rsidRPr="008051F9" w14:paraId="7AC468F4" w14:textId="77777777" w:rsidTr="00447F02">
        <w:trPr>
          <w:trHeight w:val="315"/>
        </w:trPr>
        <w:tc>
          <w:tcPr>
            <w:tcW w:w="10800" w:type="dxa"/>
            <w:gridSpan w:val="7"/>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391BCE41" w14:textId="77777777" w:rsidR="008051F9" w:rsidRPr="008051F9" w:rsidRDefault="008051F9" w:rsidP="008051F9">
            <w:pPr>
              <w:jc w:val="center"/>
              <w:rPr>
                <w:rFonts w:ascii="Calibri" w:eastAsia="Calibri" w:hAnsi="Calibri" w:cs="Calibri"/>
                <w:b/>
                <w:bCs/>
                <w:color w:val="000000"/>
                <w:sz w:val="22"/>
                <w:szCs w:val="22"/>
              </w:rPr>
            </w:pPr>
            <w:r w:rsidRPr="008051F9">
              <w:rPr>
                <w:rFonts w:ascii="Calibri" w:eastAsia="Calibri" w:hAnsi="Calibri" w:cs="Calibri"/>
                <w:b/>
                <w:bCs/>
                <w:color w:val="000000"/>
                <w:sz w:val="22"/>
                <w:szCs w:val="22"/>
              </w:rPr>
              <w:t>EOCCO member Reach of Intervention/Activity</w:t>
            </w:r>
          </w:p>
        </w:tc>
      </w:tr>
      <w:tr w:rsidR="008051F9" w:rsidRPr="008051F9" w14:paraId="7A15B00A" w14:textId="77777777" w:rsidTr="00447F02">
        <w:trPr>
          <w:trHeight w:val="315"/>
        </w:trPr>
        <w:tc>
          <w:tcPr>
            <w:tcW w:w="2137"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FB5492" w14:textId="77777777" w:rsidR="008051F9" w:rsidRPr="008051F9" w:rsidRDefault="008051F9" w:rsidP="008051F9">
            <w:pPr>
              <w:jc w:val="center"/>
              <w:rPr>
                <w:rFonts w:ascii="Calibri" w:eastAsia="Calibri" w:hAnsi="Calibri" w:cs="Calibri"/>
                <w:b/>
                <w:bCs/>
                <w:color w:val="000000"/>
                <w:sz w:val="22"/>
                <w:szCs w:val="22"/>
              </w:rPr>
            </w:pPr>
            <w:r w:rsidRPr="008051F9">
              <w:rPr>
                <w:rFonts w:ascii="Calibri" w:eastAsia="Calibri" w:hAnsi="Calibri" w:cs="Calibri"/>
                <w:b/>
                <w:bCs/>
                <w:color w:val="000000"/>
                <w:sz w:val="22"/>
                <w:szCs w:val="22"/>
              </w:rPr>
              <w:t>Activity planned</w:t>
            </w:r>
          </w:p>
        </w:tc>
        <w:tc>
          <w:tcPr>
            <w:tcW w:w="432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E84FA9" w14:textId="77777777" w:rsidR="008051F9" w:rsidRPr="008051F9" w:rsidRDefault="008051F9" w:rsidP="008051F9">
            <w:pPr>
              <w:jc w:val="center"/>
              <w:rPr>
                <w:rFonts w:ascii="Calibri" w:eastAsia="Calibri" w:hAnsi="Calibri" w:cs="Calibri"/>
                <w:b/>
                <w:bCs/>
                <w:color w:val="000000"/>
                <w:sz w:val="22"/>
                <w:szCs w:val="22"/>
              </w:rPr>
            </w:pPr>
            <w:r w:rsidRPr="008051F9">
              <w:rPr>
                <w:rFonts w:ascii="Calibri" w:eastAsia="Calibri" w:hAnsi="Calibri" w:cs="Calibri"/>
                <w:b/>
                <w:bCs/>
                <w:color w:val="000000"/>
                <w:sz w:val="22"/>
                <w:szCs w:val="22"/>
              </w:rPr>
              <w:t xml:space="preserve">Baseline </w:t>
            </w:r>
          </w:p>
        </w:tc>
        <w:tc>
          <w:tcPr>
            <w:tcW w:w="433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44F272" w14:textId="77777777" w:rsidR="008051F9" w:rsidRPr="008051F9" w:rsidRDefault="008051F9" w:rsidP="008051F9">
            <w:pPr>
              <w:jc w:val="center"/>
              <w:rPr>
                <w:rFonts w:ascii="Calibri" w:eastAsia="Calibri" w:hAnsi="Calibri" w:cs="Calibri"/>
                <w:b/>
                <w:bCs/>
                <w:color w:val="000000"/>
                <w:sz w:val="22"/>
                <w:szCs w:val="22"/>
              </w:rPr>
            </w:pPr>
            <w:r w:rsidRPr="008051F9">
              <w:rPr>
                <w:rFonts w:ascii="Calibri" w:eastAsia="Calibri" w:hAnsi="Calibri" w:cs="Calibri"/>
                <w:b/>
                <w:bCs/>
                <w:color w:val="000000"/>
                <w:sz w:val="22"/>
                <w:szCs w:val="22"/>
              </w:rPr>
              <w:t>Goal</w:t>
            </w:r>
          </w:p>
        </w:tc>
      </w:tr>
      <w:tr w:rsidR="008051F9" w:rsidRPr="008051F9" w14:paraId="341A8980" w14:textId="77777777" w:rsidTr="00447F02">
        <w:trPr>
          <w:trHeight w:val="610"/>
        </w:trPr>
        <w:tc>
          <w:tcPr>
            <w:tcW w:w="0" w:type="auto"/>
            <w:vMerge/>
            <w:tcBorders>
              <w:top w:val="nil"/>
              <w:left w:val="single" w:sz="8" w:space="0" w:color="auto"/>
              <w:bottom w:val="single" w:sz="8" w:space="0" w:color="auto"/>
              <w:right w:val="single" w:sz="8" w:space="0" w:color="auto"/>
            </w:tcBorders>
            <w:vAlign w:val="center"/>
            <w:hideMark/>
          </w:tcPr>
          <w:p w14:paraId="2D0F6B6A" w14:textId="77777777" w:rsidR="008051F9" w:rsidRPr="008051F9" w:rsidRDefault="008051F9" w:rsidP="008051F9">
            <w:pPr>
              <w:rPr>
                <w:rFonts w:ascii="Calibri" w:eastAsia="Calibri" w:hAnsi="Calibri" w:cs="Calibri"/>
                <w:b/>
                <w:bCs/>
                <w:color w:val="000000"/>
                <w:sz w:val="22"/>
                <w:szCs w:val="22"/>
              </w:rPr>
            </w:pPr>
          </w:p>
        </w:tc>
        <w:tc>
          <w:tcPr>
            <w:tcW w:w="15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989E0B" w14:textId="77777777" w:rsidR="008051F9" w:rsidRPr="008051F9" w:rsidRDefault="008051F9" w:rsidP="008051F9">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 targeted (numerator)</w:t>
            </w:r>
          </w:p>
        </w:tc>
        <w:tc>
          <w:tcPr>
            <w:tcW w:w="17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F3F259" w14:textId="77777777" w:rsidR="008051F9" w:rsidRPr="008051F9" w:rsidRDefault="008051F9" w:rsidP="008051F9">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 eligible (denominator)</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A51ED1" w14:textId="77777777" w:rsidR="008051F9" w:rsidRPr="008051F9" w:rsidRDefault="008051F9" w:rsidP="008051F9">
            <w:pPr>
              <w:jc w:val="center"/>
              <w:rPr>
                <w:rFonts w:ascii="Calibri" w:eastAsia="Calibri" w:hAnsi="Calibri" w:cs="Calibri"/>
                <w:b/>
                <w:bCs/>
                <w:i/>
                <w:iCs/>
                <w:color w:val="000000"/>
                <w:sz w:val="22"/>
                <w:szCs w:val="22"/>
              </w:rPr>
            </w:pPr>
            <w:r w:rsidRPr="008051F9">
              <w:rPr>
                <w:rFonts w:ascii="Calibri" w:eastAsia="Calibri" w:hAnsi="Calibri" w:cs="Calibri"/>
                <w:b/>
                <w:bCs/>
                <w:i/>
                <w:iCs/>
                <w:color w:val="000000"/>
                <w:sz w:val="22"/>
                <w:szCs w:val="22"/>
              </w:rPr>
              <w:t>%</w:t>
            </w:r>
          </w:p>
        </w:tc>
        <w:tc>
          <w:tcPr>
            <w:tcW w:w="15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9C13A4" w14:textId="77777777" w:rsidR="008051F9" w:rsidRPr="008051F9" w:rsidRDefault="008051F9" w:rsidP="008051F9">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 targeted (numerator)</w:t>
            </w:r>
          </w:p>
        </w:tc>
        <w:tc>
          <w:tcPr>
            <w:tcW w:w="17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AA3AA5" w14:textId="77777777" w:rsidR="008051F9" w:rsidRPr="008051F9" w:rsidRDefault="008051F9" w:rsidP="008051F9">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 eligible (denominator)</w:t>
            </w:r>
          </w:p>
        </w:tc>
        <w:tc>
          <w:tcPr>
            <w:tcW w:w="10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988B08" w14:textId="77777777" w:rsidR="008051F9" w:rsidRPr="008051F9" w:rsidRDefault="008051F9" w:rsidP="008051F9">
            <w:pPr>
              <w:jc w:val="center"/>
              <w:rPr>
                <w:rFonts w:ascii="Calibri" w:eastAsia="Calibri" w:hAnsi="Calibri" w:cs="Calibri"/>
                <w:b/>
                <w:bCs/>
                <w:i/>
                <w:iCs/>
                <w:color w:val="000000"/>
                <w:sz w:val="22"/>
                <w:szCs w:val="22"/>
              </w:rPr>
            </w:pPr>
            <w:r w:rsidRPr="008051F9">
              <w:rPr>
                <w:rFonts w:ascii="Calibri" w:eastAsia="Calibri" w:hAnsi="Calibri" w:cs="Calibri"/>
                <w:b/>
                <w:bCs/>
                <w:i/>
                <w:iCs/>
                <w:color w:val="000000"/>
                <w:sz w:val="22"/>
                <w:szCs w:val="22"/>
              </w:rPr>
              <w:t>%</w:t>
            </w:r>
          </w:p>
        </w:tc>
      </w:tr>
      <w:tr w:rsidR="008051F9" w:rsidRPr="008051F9" w14:paraId="3C902484" w14:textId="77777777" w:rsidTr="00447F02">
        <w:trPr>
          <w:trHeight w:val="315"/>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919B3EF" w14:textId="77777777" w:rsidR="008051F9" w:rsidRPr="008051F9" w:rsidRDefault="008051F9" w:rsidP="008051F9">
            <w:pPr>
              <w:rPr>
                <w:rFonts w:ascii="Calibri" w:eastAsia="Calibri" w:hAnsi="Calibri" w:cs="Calibri"/>
                <w:i/>
                <w:iCs/>
                <w:color w:val="000000"/>
                <w:sz w:val="22"/>
                <w:szCs w:val="22"/>
              </w:rPr>
            </w:pPr>
            <w:r w:rsidRPr="008051F9">
              <w:rPr>
                <w:rFonts w:ascii="Calibri" w:eastAsia="Calibri" w:hAnsi="Calibri" w:cs="Calibri"/>
                <w:i/>
                <w:iCs/>
                <w:color w:val="000000"/>
                <w:sz w:val="22"/>
                <w:szCs w:val="22"/>
                <w:u w:val="single"/>
              </w:rPr>
              <w:t>Example</w:t>
            </w:r>
            <w:r w:rsidRPr="008051F9">
              <w:rPr>
                <w:rFonts w:ascii="Calibri" w:eastAsia="Calibri" w:hAnsi="Calibri" w:cs="Calibri"/>
                <w:i/>
                <w:iCs/>
                <w:color w:val="000000"/>
                <w:sz w:val="22"/>
                <w:szCs w:val="22"/>
              </w:rPr>
              <w:t>: Immunize adolescents at health fair</w:t>
            </w:r>
          </w:p>
        </w:tc>
        <w:tc>
          <w:tcPr>
            <w:tcW w:w="15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18E01E" w14:textId="77777777" w:rsidR="008051F9" w:rsidRPr="008051F9" w:rsidRDefault="008051F9" w:rsidP="008051F9">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24</w:t>
            </w: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5AC852" w14:textId="77777777" w:rsidR="008051F9" w:rsidRPr="008051F9" w:rsidRDefault="008051F9" w:rsidP="008051F9">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175</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C3E16E" w14:textId="77777777" w:rsidR="008051F9" w:rsidRPr="008051F9" w:rsidRDefault="008051F9" w:rsidP="008051F9">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13.71%</w:t>
            </w:r>
          </w:p>
        </w:tc>
        <w:tc>
          <w:tcPr>
            <w:tcW w:w="15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AC2B88" w14:textId="77777777" w:rsidR="008051F9" w:rsidRPr="008051F9" w:rsidRDefault="008051F9" w:rsidP="008051F9">
            <w:pPr>
              <w:jc w:val="center"/>
              <w:rPr>
                <w:rFonts w:ascii="Calibri" w:eastAsia="Calibri" w:hAnsi="Calibri" w:cs="Calibri"/>
                <w:color w:val="000000"/>
                <w:sz w:val="22"/>
                <w:szCs w:val="22"/>
              </w:rPr>
            </w:pPr>
            <w:r w:rsidRPr="008051F9">
              <w:rPr>
                <w:rFonts w:ascii="Calibri" w:eastAsia="Calibri" w:hAnsi="Calibri" w:cs="Calibri"/>
                <w:color w:val="000000"/>
                <w:sz w:val="22"/>
                <w:szCs w:val="22"/>
              </w:rPr>
              <w:t>150</w:t>
            </w: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0EA978" w14:textId="77777777" w:rsidR="008051F9" w:rsidRPr="008051F9" w:rsidRDefault="008051F9" w:rsidP="008051F9">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175</w:t>
            </w:r>
          </w:p>
        </w:tc>
        <w:tc>
          <w:tcPr>
            <w:tcW w:w="10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8828C1" w14:textId="77777777" w:rsidR="008051F9" w:rsidRPr="008051F9" w:rsidRDefault="008051F9" w:rsidP="008051F9">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85.71%</w:t>
            </w:r>
          </w:p>
        </w:tc>
      </w:tr>
      <w:tr w:rsidR="008051F9" w:rsidRPr="008051F9" w14:paraId="20B2FF7E" w14:textId="77777777" w:rsidTr="00447F02">
        <w:trPr>
          <w:trHeight w:val="315"/>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0D5C2D6" w14:textId="77777777" w:rsidR="008051F9" w:rsidRPr="008051F9" w:rsidRDefault="008051F9" w:rsidP="008051F9">
            <w:pPr>
              <w:rPr>
                <w:rFonts w:ascii="Calibri" w:eastAsia="Calibri" w:hAnsi="Calibri" w:cs="Calibri"/>
                <w:i/>
                <w:iCs/>
                <w:color w:val="000000"/>
                <w:sz w:val="22"/>
                <w:szCs w:val="22"/>
              </w:rPr>
            </w:pPr>
          </w:p>
        </w:tc>
        <w:tc>
          <w:tcPr>
            <w:tcW w:w="153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3A03EEC" w14:textId="77777777" w:rsidR="008051F9" w:rsidRPr="008051F9" w:rsidRDefault="008051F9" w:rsidP="008051F9">
            <w:pPr>
              <w:jc w:val="center"/>
              <w:rPr>
                <w:rFonts w:ascii="Calibri" w:eastAsia="Calibri" w:hAnsi="Calibri" w:cs="Calibri"/>
                <w:i/>
                <w:iCs/>
                <w:color w:val="000000"/>
                <w:sz w:val="22"/>
                <w:szCs w:val="22"/>
              </w:rPr>
            </w:pP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9A9988" w14:textId="77777777" w:rsidR="008051F9" w:rsidRPr="008051F9" w:rsidRDefault="008051F9" w:rsidP="008051F9">
            <w:pPr>
              <w:jc w:val="center"/>
              <w:rPr>
                <w:rFonts w:ascii="Calibri" w:eastAsia="Calibri" w:hAnsi="Calibri" w:cs="Calibri"/>
                <w:i/>
                <w:iCs/>
                <w:color w:val="000000"/>
                <w:sz w:val="22"/>
                <w:szCs w:val="22"/>
              </w:rPr>
            </w:pP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700EBC9" w14:textId="77777777" w:rsidR="008051F9" w:rsidRPr="008051F9" w:rsidRDefault="008051F9" w:rsidP="008051F9">
            <w:pPr>
              <w:jc w:val="center"/>
              <w:rPr>
                <w:rFonts w:ascii="Calibri" w:eastAsia="Calibri" w:hAnsi="Calibri" w:cs="Calibri"/>
                <w:i/>
                <w:iCs/>
                <w:color w:val="000000"/>
                <w:sz w:val="22"/>
                <w:szCs w:val="22"/>
              </w:rPr>
            </w:pPr>
          </w:p>
        </w:tc>
        <w:tc>
          <w:tcPr>
            <w:tcW w:w="153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623311" w14:textId="77777777" w:rsidR="008051F9" w:rsidRPr="008051F9" w:rsidRDefault="008051F9" w:rsidP="008051F9">
            <w:pPr>
              <w:jc w:val="center"/>
              <w:rPr>
                <w:rFonts w:ascii="Calibri" w:eastAsia="Calibri" w:hAnsi="Calibri" w:cs="Calibri"/>
                <w:color w:val="000000"/>
                <w:sz w:val="22"/>
                <w:szCs w:val="22"/>
              </w:rPr>
            </w:pP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4E0417" w14:textId="77777777" w:rsidR="008051F9" w:rsidRPr="008051F9" w:rsidRDefault="008051F9" w:rsidP="008051F9">
            <w:pPr>
              <w:jc w:val="center"/>
              <w:rPr>
                <w:rFonts w:ascii="Calibri" w:eastAsia="Calibri" w:hAnsi="Calibri" w:cs="Calibri"/>
                <w:i/>
                <w:iCs/>
                <w:color w:val="000000"/>
                <w:sz w:val="22"/>
                <w:szCs w:val="22"/>
              </w:rPr>
            </w:pPr>
          </w:p>
        </w:tc>
        <w:tc>
          <w:tcPr>
            <w:tcW w:w="103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6FFDC4C" w14:textId="77777777" w:rsidR="008051F9" w:rsidRPr="008051F9" w:rsidRDefault="008051F9" w:rsidP="008051F9">
            <w:pPr>
              <w:jc w:val="center"/>
              <w:rPr>
                <w:rFonts w:ascii="Calibri" w:eastAsia="Calibri" w:hAnsi="Calibri" w:cs="Calibri"/>
                <w:i/>
                <w:iCs/>
                <w:color w:val="000000"/>
                <w:sz w:val="22"/>
                <w:szCs w:val="22"/>
              </w:rPr>
            </w:pPr>
          </w:p>
        </w:tc>
      </w:tr>
      <w:tr w:rsidR="008051F9" w:rsidRPr="008051F9" w14:paraId="34752EF7" w14:textId="77777777" w:rsidTr="00447F02">
        <w:trPr>
          <w:trHeight w:val="315"/>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E003AE0" w14:textId="77777777" w:rsidR="008051F9" w:rsidRPr="008051F9" w:rsidRDefault="008051F9" w:rsidP="008051F9">
            <w:pPr>
              <w:rPr>
                <w:rFonts w:ascii="Calibri" w:eastAsia="Calibri" w:hAnsi="Calibri" w:cs="Calibri"/>
                <w:i/>
                <w:iCs/>
                <w:color w:val="000000"/>
                <w:sz w:val="22"/>
                <w:szCs w:val="22"/>
              </w:rPr>
            </w:pPr>
          </w:p>
        </w:tc>
        <w:tc>
          <w:tcPr>
            <w:tcW w:w="153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DF5C65" w14:textId="77777777" w:rsidR="008051F9" w:rsidRPr="008051F9" w:rsidRDefault="008051F9" w:rsidP="008051F9">
            <w:pPr>
              <w:jc w:val="center"/>
              <w:rPr>
                <w:rFonts w:ascii="Calibri" w:eastAsia="Calibri" w:hAnsi="Calibri" w:cs="Calibri"/>
                <w:i/>
                <w:iCs/>
                <w:color w:val="000000"/>
                <w:sz w:val="22"/>
                <w:szCs w:val="22"/>
              </w:rPr>
            </w:pP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E8714C" w14:textId="77777777" w:rsidR="008051F9" w:rsidRPr="008051F9" w:rsidRDefault="008051F9" w:rsidP="008051F9">
            <w:pPr>
              <w:jc w:val="center"/>
              <w:rPr>
                <w:rFonts w:ascii="Calibri" w:eastAsia="Calibri" w:hAnsi="Calibri" w:cs="Calibri"/>
                <w:i/>
                <w:iCs/>
                <w:color w:val="000000"/>
                <w:sz w:val="22"/>
                <w:szCs w:val="22"/>
              </w:rPr>
            </w:pP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84F4BF3" w14:textId="77777777" w:rsidR="008051F9" w:rsidRPr="008051F9" w:rsidRDefault="008051F9" w:rsidP="008051F9">
            <w:pPr>
              <w:jc w:val="center"/>
              <w:rPr>
                <w:rFonts w:ascii="Calibri" w:eastAsia="Calibri" w:hAnsi="Calibri" w:cs="Calibri"/>
                <w:i/>
                <w:iCs/>
                <w:color w:val="000000"/>
                <w:sz w:val="22"/>
                <w:szCs w:val="22"/>
              </w:rPr>
            </w:pPr>
          </w:p>
        </w:tc>
        <w:tc>
          <w:tcPr>
            <w:tcW w:w="153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216CDD" w14:textId="77777777" w:rsidR="008051F9" w:rsidRPr="008051F9" w:rsidRDefault="008051F9" w:rsidP="008051F9">
            <w:pPr>
              <w:jc w:val="center"/>
              <w:rPr>
                <w:rFonts w:ascii="Calibri" w:eastAsia="Calibri" w:hAnsi="Calibri" w:cs="Calibri"/>
                <w:color w:val="000000"/>
                <w:sz w:val="22"/>
                <w:szCs w:val="22"/>
              </w:rPr>
            </w:pP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E5A2DFB" w14:textId="77777777" w:rsidR="008051F9" w:rsidRPr="008051F9" w:rsidRDefault="008051F9" w:rsidP="008051F9">
            <w:pPr>
              <w:jc w:val="center"/>
              <w:rPr>
                <w:rFonts w:ascii="Calibri" w:eastAsia="Calibri" w:hAnsi="Calibri" w:cs="Calibri"/>
                <w:i/>
                <w:iCs/>
                <w:color w:val="000000"/>
                <w:sz w:val="22"/>
                <w:szCs w:val="22"/>
              </w:rPr>
            </w:pPr>
          </w:p>
        </w:tc>
        <w:tc>
          <w:tcPr>
            <w:tcW w:w="103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4A2CBE7" w14:textId="77777777" w:rsidR="008051F9" w:rsidRPr="008051F9" w:rsidRDefault="008051F9" w:rsidP="008051F9">
            <w:pPr>
              <w:jc w:val="center"/>
              <w:rPr>
                <w:rFonts w:ascii="Calibri" w:eastAsia="Calibri" w:hAnsi="Calibri" w:cs="Calibri"/>
                <w:i/>
                <w:iCs/>
                <w:color w:val="000000"/>
                <w:sz w:val="22"/>
                <w:szCs w:val="22"/>
              </w:rPr>
            </w:pPr>
          </w:p>
        </w:tc>
      </w:tr>
      <w:tr w:rsidR="008051F9" w:rsidRPr="008051F9" w14:paraId="676CC090" w14:textId="77777777" w:rsidTr="00447F02">
        <w:trPr>
          <w:trHeight w:val="315"/>
        </w:trPr>
        <w:tc>
          <w:tcPr>
            <w:tcW w:w="10800" w:type="dxa"/>
            <w:gridSpan w:val="7"/>
            <w:tcBorders>
              <w:top w:val="nil"/>
              <w:left w:val="single" w:sz="4"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0E978F9A" w14:textId="77777777" w:rsidR="008051F9" w:rsidRPr="008051F9" w:rsidRDefault="008051F9" w:rsidP="008051F9">
            <w:pPr>
              <w:jc w:val="center"/>
              <w:rPr>
                <w:rFonts w:ascii="Calibri" w:eastAsia="Calibri" w:hAnsi="Calibri" w:cs="Calibri"/>
                <w:b/>
                <w:bCs/>
                <w:color w:val="000000"/>
                <w:sz w:val="22"/>
                <w:szCs w:val="22"/>
              </w:rPr>
            </w:pPr>
            <w:r w:rsidRPr="008051F9">
              <w:rPr>
                <w:rFonts w:ascii="Calibri" w:eastAsia="Calibri" w:hAnsi="Calibri" w:cs="Calibri"/>
                <w:b/>
                <w:bCs/>
                <w:color w:val="000000"/>
                <w:sz w:val="22"/>
                <w:szCs w:val="22"/>
              </w:rPr>
              <w:t>Non-EOCCO member Reach of Intervention/Activity</w:t>
            </w:r>
          </w:p>
        </w:tc>
      </w:tr>
      <w:tr w:rsidR="008051F9" w:rsidRPr="008051F9" w14:paraId="121EF121" w14:textId="77777777" w:rsidTr="00447F02">
        <w:trPr>
          <w:trHeight w:val="315"/>
        </w:trPr>
        <w:tc>
          <w:tcPr>
            <w:tcW w:w="2137"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24484D" w14:textId="77777777" w:rsidR="008051F9" w:rsidRPr="008051F9" w:rsidRDefault="008051F9" w:rsidP="008051F9">
            <w:pPr>
              <w:jc w:val="center"/>
              <w:rPr>
                <w:rFonts w:ascii="Calibri" w:eastAsia="Calibri" w:hAnsi="Calibri" w:cs="Calibri"/>
                <w:b/>
                <w:bCs/>
                <w:color w:val="000000"/>
                <w:sz w:val="22"/>
                <w:szCs w:val="22"/>
              </w:rPr>
            </w:pPr>
            <w:r w:rsidRPr="008051F9">
              <w:rPr>
                <w:rFonts w:ascii="Calibri" w:eastAsia="Calibri" w:hAnsi="Calibri" w:cs="Calibri"/>
                <w:b/>
                <w:bCs/>
                <w:color w:val="000000"/>
                <w:sz w:val="22"/>
                <w:szCs w:val="22"/>
              </w:rPr>
              <w:t>Activity planned</w:t>
            </w:r>
          </w:p>
        </w:tc>
        <w:tc>
          <w:tcPr>
            <w:tcW w:w="432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F692B4" w14:textId="77777777" w:rsidR="008051F9" w:rsidRPr="008051F9" w:rsidRDefault="008051F9" w:rsidP="008051F9">
            <w:pPr>
              <w:jc w:val="center"/>
              <w:rPr>
                <w:rFonts w:ascii="Calibri" w:eastAsia="Calibri" w:hAnsi="Calibri" w:cs="Calibri"/>
                <w:b/>
                <w:bCs/>
                <w:color w:val="000000"/>
                <w:sz w:val="22"/>
                <w:szCs w:val="22"/>
              </w:rPr>
            </w:pPr>
            <w:r w:rsidRPr="008051F9">
              <w:rPr>
                <w:rFonts w:ascii="Calibri" w:eastAsia="Calibri" w:hAnsi="Calibri" w:cs="Calibri"/>
                <w:b/>
                <w:bCs/>
                <w:color w:val="000000"/>
                <w:sz w:val="22"/>
                <w:szCs w:val="22"/>
              </w:rPr>
              <w:t>Baseline</w:t>
            </w:r>
          </w:p>
        </w:tc>
        <w:tc>
          <w:tcPr>
            <w:tcW w:w="433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66F057" w14:textId="77777777" w:rsidR="008051F9" w:rsidRPr="008051F9" w:rsidRDefault="008051F9" w:rsidP="008051F9">
            <w:pPr>
              <w:jc w:val="center"/>
              <w:rPr>
                <w:rFonts w:ascii="Calibri" w:eastAsia="Calibri" w:hAnsi="Calibri" w:cs="Calibri"/>
                <w:b/>
                <w:bCs/>
                <w:color w:val="000000"/>
                <w:sz w:val="22"/>
                <w:szCs w:val="22"/>
              </w:rPr>
            </w:pPr>
            <w:r w:rsidRPr="008051F9">
              <w:rPr>
                <w:rFonts w:ascii="Calibri" w:eastAsia="Calibri" w:hAnsi="Calibri" w:cs="Calibri"/>
                <w:b/>
                <w:bCs/>
                <w:color w:val="000000"/>
                <w:sz w:val="22"/>
                <w:szCs w:val="22"/>
              </w:rPr>
              <w:t>Goal</w:t>
            </w:r>
          </w:p>
        </w:tc>
      </w:tr>
      <w:tr w:rsidR="008051F9" w:rsidRPr="008051F9" w14:paraId="16FB0EA8" w14:textId="77777777" w:rsidTr="00447F02">
        <w:trPr>
          <w:trHeight w:val="610"/>
        </w:trPr>
        <w:tc>
          <w:tcPr>
            <w:tcW w:w="0" w:type="auto"/>
            <w:vMerge/>
            <w:tcBorders>
              <w:top w:val="nil"/>
              <w:left w:val="single" w:sz="8" w:space="0" w:color="auto"/>
              <w:bottom w:val="single" w:sz="8" w:space="0" w:color="auto"/>
              <w:right w:val="single" w:sz="8" w:space="0" w:color="auto"/>
            </w:tcBorders>
            <w:vAlign w:val="center"/>
            <w:hideMark/>
          </w:tcPr>
          <w:p w14:paraId="48154951" w14:textId="77777777" w:rsidR="008051F9" w:rsidRPr="008051F9" w:rsidRDefault="008051F9" w:rsidP="008051F9">
            <w:pPr>
              <w:rPr>
                <w:rFonts w:ascii="Calibri" w:eastAsia="Calibri" w:hAnsi="Calibri" w:cs="Calibri"/>
                <w:b/>
                <w:bCs/>
                <w:color w:val="000000"/>
                <w:sz w:val="22"/>
                <w:szCs w:val="22"/>
              </w:rPr>
            </w:pPr>
          </w:p>
        </w:tc>
        <w:tc>
          <w:tcPr>
            <w:tcW w:w="15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AA8975" w14:textId="77777777" w:rsidR="008051F9" w:rsidRPr="008051F9" w:rsidRDefault="008051F9" w:rsidP="008051F9">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 targeted (numerator)</w:t>
            </w:r>
          </w:p>
        </w:tc>
        <w:tc>
          <w:tcPr>
            <w:tcW w:w="17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0682FF5" w14:textId="77777777" w:rsidR="008051F9" w:rsidRPr="008051F9" w:rsidRDefault="008051F9" w:rsidP="008051F9">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 eligible (denominator)</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4BDEA" w14:textId="77777777" w:rsidR="008051F9" w:rsidRPr="008051F9" w:rsidRDefault="008051F9" w:rsidP="008051F9">
            <w:pPr>
              <w:jc w:val="center"/>
              <w:rPr>
                <w:rFonts w:ascii="Calibri" w:eastAsia="Calibri" w:hAnsi="Calibri" w:cs="Calibri"/>
                <w:b/>
                <w:bCs/>
                <w:i/>
                <w:iCs/>
                <w:color w:val="000000"/>
                <w:sz w:val="22"/>
                <w:szCs w:val="22"/>
              </w:rPr>
            </w:pPr>
            <w:r w:rsidRPr="008051F9">
              <w:rPr>
                <w:rFonts w:ascii="Calibri" w:eastAsia="Calibri" w:hAnsi="Calibri" w:cs="Calibri"/>
                <w:b/>
                <w:bCs/>
                <w:i/>
                <w:iCs/>
                <w:color w:val="000000"/>
                <w:sz w:val="22"/>
                <w:szCs w:val="22"/>
              </w:rPr>
              <w:t>%</w:t>
            </w:r>
          </w:p>
        </w:tc>
        <w:tc>
          <w:tcPr>
            <w:tcW w:w="15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F6BA36" w14:textId="77777777" w:rsidR="008051F9" w:rsidRPr="008051F9" w:rsidRDefault="008051F9" w:rsidP="008051F9">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 targeted (numerator)</w:t>
            </w:r>
          </w:p>
        </w:tc>
        <w:tc>
          <w:tcPr>
            <w:tcW w:w="17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527B4A" w14:textId="77777777" w:rsidR="008051F9" w:rsidRPr="008051F9" w:rsidRDefault="008051F9" w:rsidP="008051F9">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 eligible (denominator)</w:t>
            </w:r>
          </w:p>
        </w:tc>
        <w:tc>
          <w:tcPr>
            <w:tcW w:w="10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509F46" w14:textId="77777777" w:rsidR="008051F9" w:rsidRPr="008051F9" w:rsidRDefault="008051F9" w:rsidP="008051F9">
            <w:pPr>
              <w:jc w:val="center"/>
              <w:rPr>
                <w:rFonts w:ascii="Calibri" w:eastAsia="Calibri" w:hAnsi="Calibri" w:cs="Calibri"/>
                <w:b/>
                <w:bCs/>
                <w:i/>
                <w:iCs/>
                <w:color w:val="000000"/>
                <w:sz w:val="22"/>
                <w:szCs w:val="22"/>
              </w:rPr>
            </w:pPr>
            <w:r w:rsidRPr="008051F9">
              <w:rPr>
                <w:rFonts w:ascii="Calibri" w:eastAsia="Calibri" w:hAnsi="Calibri" w:cs="Calibri"/>
                <w:b/>
                <w:bCs/>
                <w:i/>
                <w:iCs/>
                <w:color w:val="000000"/>
                <w:sz w:val="22"/>
                <w:szCs w:val="22"/>
              </w:rPr>
              <w:t>%</w:t>
            </w:r>
          </w:p>
        </w:tc>
      </w:tr>
      <w:tr w:rsidR="008051F9" w:rsidRPr="008051F9" w14:paraId="037F36AE" w14:textId="77777777" w:rsidTr="00447F02">
        <w:trPr>
          <w:trHeight w:val="315"/>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86E0EC9" w14:textId="77777777" w:rsidR="008051F9" w:rsidRPr="008051F9" w:rsidRDefault="008051F9" w:rsidP="008051F9">
            <w:pPr>
              <w:rPr>
                <w:rFonts w:ascii="Calibri" w:eastAsia="Calibri" w:hAnsi="Calibri" w:cs="Calibri"/>
                <w:i/>
                <w:iCs/>
                <w:color w:val="000000"/>
                <w:sz w:val="22"/>
                <w:szCs w:val="22"/>
              </w:rPr>
            </w:pPr>
            <w:r w:rsidRPr="008051F9">
              <w:rPr>
                <w:rFonts w:ascii="Calibri" w:eastAsia="Calibri" w:hAnsi="Calibri" w:cs="Calibri"/>
                <w:i/>
                <w:iCs/>
                <w:color w:val="000000"/>
                <w:sz w:val="22"/>
                <w:szCs w:val="22"/>
                <w:u w:val="single"/>
              </w:rPr>
              <w:t>Example</w:t>
            </w:r>
            <w:r w:rsidRPr="008051F9">
              <w:rPr>
                <w:rFonts w:ascii="Calibri" w:eastAsia="Calibri" w:hAnsi="Calibri" w:cs="Calibri"/>
                <w:i/>
                <w:iCs/>
                <w:color w:val="000000"/>
                <w:sz w:val="22"/>
                <w:szCs w:val="22"/>
              </w:rPr>
              <w:t>: Immunize adolescents at health fair</w:t>
            </w:r>
          </w:p>
        </w:tc>
        <w:tc>
          <w:tcPr>
            <w:tcW w:w="15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3A00FF" w14:textId="77777777" w:rsidR="008051F9" w:rsidRPr="008051F9" w:rsidRDefault="008051F9" w:rsidP="008051F9">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24</w:t>
            </w: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451785" w14:textId="77777777" w:rsidR="008051F9" w:rsidRPr="008051F9" w:rsidRDefault="008051F9" w:rsidP="008051F9">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175</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A41DE9" w14:textId="77777777" w:rsidR="008051F9" w:rsidRPr="008051F9" w:rsidRDefault="008051F9" w:rsidP="008051F9">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13.71%</w:t>
            </w:r>
          </w:p>
        </w:tc>
        <w:tc>
          <w:tcPr>
            <w:tcW w:w="15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1C5042" w14:textId="77777777" w:rsidR="008051F9" w:rsidRPr="008051F9" w:rsidRDefault="008051F9" w:rsidP="008051F9">
            <w:pPr>
              <w:jc w:val="center"/>
              <w:rPr>
                <w:rFonts w:ascii="Calibri" w:eastAsia="Calibri" w:hAnsi="Calibri" w:cs="Calibri"/>
                <w:color w:val="000000"/>
                <w:sz w:val="22"/>
                <w:szCs w:val="22"/>
              </w:rPr>
            </w:pPr>
            <w:r w:rsidRPr="008051F9">
              <w:rPr>
                <w:rFonts w:ascii="Calibri" w:eastAsia="Calibri" w:hAnsi="Calibri" w:cs="Calibri"/>
                <w:color w:val="000000"/>
                <w:sz w:val="22"/>
                <w:szCs w:val="22"/>
              </w:rPr>
              <w:t>150</w:t>
            </w: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3FBAEE" w14:textId="77777777" w:rsidR="008051F9" w:rsidRPr="008051F9" w:rsidRDefault="008051F9" w:rsidP="008051F9">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175</w:t>
            </w:r>
          </w:p>
        </w:tc>
        <w:tc>
          <w:tcPr>
            <w:tcW w:w="10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F33D2F" w14:textId="77777777" w:rsidR="008051F9" w:rsidRPr="008051F9" w:rsidRDefault="008051F9" w:rsidP="008051F9">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85.71%</w:t>
            </w:r>
          </w:p>
        </w:tc>
      </w:tr>
      <w:tr w:rsidR="008051F9" w:rsidRPr="008051F9" w14:paraId="1181F389" w14:textId="77777777" w:rsidTr="00447F02">
        <w:trPr>
          <w:trHeight w:val="315"/>
        </w:trPr>
        <w:tc>
          <w:tcPr>
            <w:tcW w:w="21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42615567" w14:textId="77777777" w:rsidR="008051F9" w:rsidRPr="008051F9" w:rsidRDefault="008051F9" w:rsidP="008051F9">
            <w:pPr>
              <w:rPr>
                <w:rFonts w:ascii="Calibri" w:eastAsia="Calibri" w:hAnsi="Calibri" w:cs="Calibri"/>
                <w:i/>
                <w:iCs/>
                <w:color w:val="000000"/>
                <w:sz w:val="22"/>
                <w:szCs w:val="22"/>
              </w:rPr>
            </w:pPr>
          </w:p>
        </w:tc>
        <w:tc>
          <w:tcPr>
            <w:tcW w:w="153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B161FFE" w14:textId="77777777" w:rsidR="008051F9" w:rsidRPr="008051F9" w:rsidRDefault="008051F9" w:rsidP="008051F9">
            <w:pPr>
              <w:jc w:val="right"/>
              <w:rPr>
                <w:rFonts w:ascii="Calibri" w:eastAsia="Calibri" w:hAnsi="Calibri" w:cs="Calibri"/>
                <w:i/>
                <w:iCs/>
                <w:color w:val="000000"/>
                <w:sz w:val="22"/>
                <w:szCs w:val="22"/>
              </w:rPr>
            </w:pP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AD6295F" w14:textId="77777777" w:rsidR="008051F9" w:rsidRPr="008051F9" w:rsidRDefault="008051F9" w:rsidP="008051F9">
            <w:pPr>
              <w:jc w:val="right"/>
              <w:rPr>
                <w:rFonts w:ascii="Calibri" w:eastAsia="Calibri" w:hAnsi="Calibri" w:cs="Calibri"/>
                <w:i/>
                <w:iCs/>
                <w:color w:val="000000"/>
                <w:sz w:val="22"/>
                <w:szCs w:val="22"/>
              </w:rPr>
            </w:pP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4FDC9AC" w14:textId="77777777" w:rsidR="008051F9" w:rsidRPr="008051F9" w:rsidRDefault="008051F9" w:rsidP="008051F9">
            <w:pPr>
              <w:jc w:val="right"/>
              <w:rPr>
                <w:rFonts w:ascii="Calibri" w:eastAsia="Calibri" w:hAnsi="Calibri" w:cs="Calibri"/>
                <w:i/>
                <w:iCs/>
                <w:color w:val="000000"/>
                <w:sz w:val="22"/>
                <w:szCs w:val="22"/>
              </w:rPr>
            </w:pPr>
          </w:p>
        </w:tc>
        <w:tc>
          <w:tcPr>
            <w:tcW w:w="153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2EB31D" w14:textId="77777777" w:rsidR="008051F9" w:rsidRPr="008051F9" w:rsidRDefault="008051F9" w:rsidP="008051F9">
            <w:pPr>
              <w:jc w:val="right"/>
              <w:rPr>
                <w:rFonts w:ascii="Calibri" w:eastAsia="Calibri" w:hAnsi="Calibri" w:cs="Calibri"/>
                <w:color w:val="000000"/>
                <w:sz w:val="22"/>
                <w:szCs w:val="22"/>
              </w:rPr>
            </w:pP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9A1B07" w14:textId="77777777" w:rsidR="008051F9" w:rsidRPr="008051F9" w:rsidRDefault="008051F9" w:rsidP="008051F9">
            <w:pPr>
              <w:jc w:val="right"/>
              <w:rPr>
                <w:rFonts w:ascii="Calibri" w:eastAsia="Calibri" w:hAnsi="Calibri" w:cs="Calibri"/>
                <w:i/>
                <w:iCs/>
                <w:color w:val="000000"/>
                <w:sz w:val="22"/>
                <w:szCs w:val="22"/>
              </w:rPr>
            </w:pPr>
          </w:p>
        </w:tc>
        <w:tc>
          <w:tcPr>
            <w:tcW w:w="103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40BBDED" w14:textId="77777777" w:rsidR="008051F9" w:rsidRPr="008051F9" w:rsidRDefault="008051F9" w:rsidP="008051F9">
            <w:pPr>
              <w:jc w:val="right"/>
              <w:rPr>
                <w:rFonts w:ascii="Calibri" w:eastAsia="Calibri" w:hAnsi="Calibri" w:cs="Calibri"/>
                <w:i/>
                <w:iCs/>
                <w:color w:val="000000"/>
                <w:sz w:val="22"/>
                <w:szCs w:val="22"/>
              </w:rPr>
            </w:pPr>
          </w:p>
        </w:tc>
      </w:tr>
      <w:tr w:rsidR="008051F9" w:rsidRPr="008051F9" w14:paraId="7A24E376" w14:textId="77777777" w:rsidTr="00447F02">
        <w:trPr>
          <w:trHeight w:val="315"/>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168785B" w14:textId="77777777" w:rsidR="008051F9" w:rsidRPr="008051F9" w:rsidRDefault="008051F9" w:rsidP="008051F9">
            <w:pPr>
              <w:rPr>
                <w:rFonts w:ascii="Calibri" w:eastAsia="Calibri" w:hAnsi="Calibri" w:cs="Calibri"/>
                <w:i/>
                <w:iCs/>
                <w:color w:val="000000"/>
                <w:sz w:val="22"/>
                <w:szCs w:val="22"/>
              </w:rPr>
            </w:pPr>
          </w:p>
        </w:tc>
        <w:tc>
          <w:tcPr>
            <w:tcW w:w="153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DE0DA1" w14:textId="77777777" w:rsidR="008051F9" w:rsidRPr="008051F9" w:rsidRDefault="008051F9" w:rsidP="008051F9">
            <w:pPr>
              <w:jc w:val="right"/>
              <w:rPr>
                <w:rFonts w:ascii="Calibri" w:eastAsia="Calibri" w:hAnsi="Calibri" w:cs="Calibri"/>
                <w:i/>
                <w:iCs/>
                <w:color w:val="000000"/>
                <w:sz w:val="22"/>
                <w:szCs w:val="22"/>
              </w:rPr>
            </w:pP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4BDB9C5" w14:textId="77777777" w:rsidR="008051F9" w:rsidRPr="008051F9" w:rsidRDefault="008051F9" w:rsidP="008051F9">
            <w:pPr>
              <w:jc w:val="right"/>
              <w:rPr>
                <w:rFonts w:ascii="Calibri" w:eastAsia="Calibri" w:hAnsi="Calibri" w:cs="Calibri"/>
                <w:i/>
                <w:iCs/>
                <w:color w:val="000000"/>
                <w:sz w:val="22"/>
                <w:szCs w:val="22"/>
              </w:rPr>
            </w:pP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D8CA410" w14:textId="77777777" w:rsidR="008051F9" w:rsidRPr="008051F9" w:rsidRDefault="008051F9" w:rsidP="008051F9">
            <w:pPr>
              <w:jc w:val="right"/>
              <w:rPr>
                <w:rFonts w:ascii="Calibri" w:eastAsia="Calibri" w:hAnsi="Calibri" w:cs="Calibri"/>
                <w:i/>
                <w:iCs/>
                <w:color w:val="000000"/>
                <w:sz w:val="22"/>
                <w:szCs w:val="22"/>
              </w:rPr>
            </w:pPr>
          </w:p>
        </w:tc>
        <w:tc>
          <w:tcPr>
            <w:tcW w:w="153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7EF06C" w14:textId="77777777" w:rsidR="008051F9" w:rsidRPr="008051F9" w:rsidRDefault="008051F9" w:rsidP="008051F9">
            <w:pPr>
              <w:jc w:val="right"/>
              <w:rPr>
                <w:rFonts w:ascii="Calibri" w:eastAsia="Calibri" w:hAnsi="Calibri" w:cs="Calibri"/>
                <w:color w:val="000000"/>
                <w:sz w:val="22"/>
                <w:szCs w:val="22"/>
              </w:rPr>
            </w:pP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DA4DAD" w14:textId="77777777" w:rsidR="008051F9" w:rsidRPr="008051F9" w:rsidRDefault="008051F9" w:rsidP="008051F9">
            <w:pPr>
              <w:jc w:val="right"/>
              <w:rPr>
                <w:rFonts w:ascii="Calibri" w:eastAsia="Calibri" w:hAnsi="Calibri" w:cs="Calibri"/>
                <w:i/>
                <w:iCs/>
                <w:color w:val="000000"/>
                <w:sz w:val="22"/>
                <w:szCs w:val="22"/>
              </w:rPr>
            </w:pPr>
          </w:p>
        </w:tc>
        <w:tc>
          <w:tcPr>
            <w:tcW w:w="103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0E2DC28" w14:textId="77777777" w:rsidR="008051F9" w:rsidRPr="008051F9" w:rsidRDefault="008051F9" w:rsidP="008051F9">
            <w:pPr>
              <w:jc w:val="right"/>
              <w:rPr>
                <w:rFonts w:ascii="Calibri" w:eastAsia="Calibri" w:hAnsi="Calibri" w:cs="Calibri"/>
                <w:i/>
                <w:iCs/>
                <w:color w:val="000000"/>
                <w:sz w:val="22"/>
                <w:szCs w:val="22"/>
              </w:rPr>
            </w:pPr>
          </w:p>
        </w:tc>
      </w:tr>
    </w:tbl>
    <w:p w14:paraId="21727B4C" w14:textId="364BB814" w:rsidR="008051F9" w:rsidRPr="00EB3C1B" w:rsidRDefault="008051F9" w:rsidP="00ED1DD9">
      <w:pPr>
        <w:pStyle w:val="ListParagraph"/>
        <w:spacing w:line="276" w:lineRule="auto"/>
        <w:jc w:val="both"/>
        <w:rPr>
          <w:rFonts w:asciiTheme="majorHAnsi" w:hAnsiTheme="majorHAnsi" w:cstheme="majorHAnsi"/>
          <w:bCs/>
          <w:sz w:val="22"/>
          <w:szCs w:val="22"/>
          <w:highlight w:val="yellow"/>
        </w:rPr>
      </w:pPr>
    </w:p>
    <w:p w14:paraId="74DF9599" w14:textId="0BA95F1F" w:rsidR="008672B5" w:rsidRDefault="008E67CD" w:rsidP="002F4585">
      <w:pPr>
        <w:pStyle w:val="ListParagraph"/>
        <w:numPr>
          <w:ilvl w:val="0"/>
          <w:numId w:val="3"/>
        </w:numPr>
        <w:spacing w:line="276" w:lineRule="auto"/>
        <w:jc w:val="both"/>
        <w:rPr>
          <w:rFonts w:asciiTheme="majorHAnsi" w:hAnsiTheme="majorHAnsi" w:cstheme="majorHAnsi"/>
          <w:bCs/>
          <w:sz w:val="22"/>
          <w:szCs w:val="22"/>
        </w:rPr>
      </w:pPr>
      <w:r w:rsidRPr="00EB3C1B">
        <w:rPr>
          <w:rFonts w:asciiTheme="majorHAnsi" w:hAnsiTheme="majorHAnsi" w:cstheme="majorHAnsi"/>
          <w:bCs/>
          <w:sz w:val="22"/>
          <w:szCs w:val="22"/>
        </w:rPr>
        <w:t>Please list each</w:t>
      </w:r>
      <w:r w:rsidR="003050AA" w:rsidRPr="00EB3C1B">
        <w:rPr>
          <w:rFonts w:asciiTheme="majorHAnsi" w:hAnsiTheme="majorHAnsi" w:cstheme="majorHAnsi"/>
          <w:bCs/>
          <w:sz w:val="22"/>
          <w:szCs w:val="22"/>
        </w:rPr>
        <w:t xml:space="preserve"> member</w:t>
      </w:r>
      <w:r w:rsidR="00F56F17" w:rsidRPr="00EB3C1B">
        <w:rPr>
          <w:rFonts w:asciiTheme="majorHAnsi" w:hAnsiTheme="majorHAnsi" w:cstheme="majorHAnsi"/>
          <w:bCs/>
          <w:sz w:val="22"/>
          <w:szCs w:val="22"/>
        </w:rPr>
        <w:t xml:space="preserve"> of the project team, their organization, and thoroughly describe their roles and responsibilities on the project. </w:t>
      </w:r>
      <w:r w:rsidR="004C4EF2" w:rsidRPr="00EB3C1B">
        <w:rPr>
          <w:rFonts w:asciiTheme="majorHAnsi" w:hAnsiTheme="majorHAnsi" w:cstheme="majorHAnsi"/>
          <w:bCs/>
          <w:sz w:val="22"/>
          <w:szCs w:val="22"/>
        </w:rPr>
        <w:t xml:space="preserve">All activities that are </w:t>
      </w:r>
      <w:r w:rsidR="00811B0D" w:rsidRPr="00EB3C1B">
        <w:rPr>
          <w:rFonts w:asciiTheme="majorHAnsi" w:hAnsiTheme="majorHAnsi" w:cstheme="majorHAnsi"/>
          <w:bCs/>
          <w:sz w:val="22"/>
          <w:szCs w:val="22"/>
        </w:rPr>
        <w:t>proposed in</w:t>
      </w:r>
      <w:r w:rsidR="007F40EF" w:rsidRPr="00EB3C1B">
        <w:rPr>
          <w:rFonts w:asciiTheme="majorHAnsi" w:hAnsiTheme="majorHAnsi" w:cstheme="majorHAnsi"/>
          <w:bCs/>
          <w:sz w:val="22"/>
          <w:szCs w:val="22"/>
        </w:rPr>
        <w:t xml:space="preserve"> Question A </w:t>
      </w:r>
      <w:r w:rsidR="004C4EF2" w:rsidRPr="00EB3C1B">
        <w:rPr>
          <w:rFonts w:asciiTheme="majorHAnsi" w:hAnsiTheme="majorHAnsi" w:cstheme="majorHAnsi"/>
          <w:bCs/>
          <w:sz w:val="22"/>
          <w:szCs w:val="22"/>
        </w:rPr>
        <w:t>should be represented</w:t>
      </w:r>
      <w:r w:rsidR="004D378D" w:rsidRPr="00EB3C1B">
        <w:rPr>
          <w:rFonts w:asciiTheme="majorHAnsi" w:hAnsiTheme="majorHAnsi" w:cstheme="majorHAnsi"/>
          <w:bCs/>
          <w:sz w:val="22"/>
          <w:szCs w:val="22"/>
        </w:rPr>
        <w:t xml:space="preserve">. </w:t>
      </w:r>
    </w:p>
    <w:p w14:paraId="0A346D21" w14:textId="119BEFBB" w:rsidR="0032768C" w:rsidRPr="00EB3C1B" w:rsidRDefault="0032768C" w:rsidP="0032768C">
      <w:pPr>
        <w:pStyle w:val="ListParagraph"/>
        <w:spacing w:line="276" w:lineRule="auto"/>
        <w:jc w:val="both"/>
        <w:rPr>
          <w:rFonts w:asciiTheme="majorHAnsi" w:hAnsiTheme="majorHAnsi" w:cstheme="majorHAnsi"/>
          <w:bCs/>
          <w:sz w:val="22"/>
          <w:szCs w:val="22"/>
        </w:rPr>
      </w:pPr>
    </w:p>
    <w:p w14:paraId="1AC3772C" w14:textId="6764B010" w:rsidR="008672B5" w:rsidRPr="00EB3C1B" w:rsidRDefault="008035EA" w:rsidP="002F4585">
      <w:pPr>
        <w:pStyle w:val="ListParagraph"/>
        <w:numPr>
          <w:ilvl w:val="0"/>
          <w:numId w:val="3"/>
        </w:numPr>
        <w:spacing w:line="276" w:lineRule="auto"/>
        <w:jc w:val="both"/>
        <w:rPr>
          <w:rFonts w:asciiTheme="majorHAnsi" w:hAnsiTheme="majorHAnsi" w:cstheme="majorHAnsi"/>
          <w:bCs/>
          <w:sz w:val="22"/>
          <w:szCs w:val="22"/>
        </w:rPr>
      </w:pPr>
      <w:r w:rsidRPr="00EB3C1B">
        <w:rPr>
          <w:rFonts w:asciiTheme="majorHAnsi" w:hAnsiTheme="majorHAnsi" w:cstheme="majorHAnsi"/>
          <w:sz w:val="22"/>
          <w:szCs w:val="22"/>
        </w:rPr>
        <w:t xml:space="preserve">Describe the level of leadership </w:t>
      </w:r>
      <w:r w:rsidR="00411978" w:rsidRPr="00EB3C1B">
        <w:rPr>
          <w:rFonts w:asciiTheme="majorHAnsi" w:hAnsiTheme="majorHAnsi" w:cstheme="majorHAnsi"/>
          <w:sz w:val="22"/>
          <w:szCs w:val="22"/>
        </w:rPr>
        <w:t xml:space="preserve">support </w:t>
      </w:r>
      <w:r w:rsidR="0031302B" w:rsidRPr="00EB3C1B">
        <w:rPr>
          <w:rFonts w:asciiTheme="majorHAnsi" w:hAnsiTheme="majorHAnsi" w:cstheme="majorHAnsi"/>
          <w:sz w:val="22"/>
          <w:szCs w:val="22"/>
        </w:rPr>
        <w:t xml:space="preserve">for this project within your organization. </w:t>
      </w:r>
      <w:r w:rsidR="009957E0" w:rsidRPr="00EB3C1B">
        <w:rPr>
          <w:rFonts w:asciiTheme="majorHAnsi" w:hAnsiTheme="majorHAnsi" w:cstheme="majorHAnsi"/>
          <w:sz w:val="22"/>
          <w:szCs w:val="22"/>
        </w:rPr>
        <w:t>How will your leadership ensure that your organization follows through with the project?</w:t>
      </w:r>
    </w:p>
    <w:p w14:paraId="17FBE02D" w14:textId="77777777" w:rsidR="0032768C" w:rsidRPr="00EB3C1B" w:rsidRDefault="0032768C" w:rsidP="0032768C">
      <w:pPr>
        <w:pStyle w:val="ListParagraph"/>
        <w:rPr>
          <w:rFonts w:asciiTheme="majorHAnsi" w:hAnsiTheme="majorHAnsi" w:cstheme="majorHAnsi"/>
          <w:bCs/>
          <w:sz w:val="22"/>
          <w:szCs w:val="22"/>
        </w:rPr>
      </w:pPr>
    </w:p>
    <w:p w14:paraId="46FDB109" w14:textId="77777777" w:rsidR="00CC2A56" w:rsidRPr="008A4302" w:rsidRDefault="00F97D56" w:rsidP="00CC2A56">
      <w:pPr>
        <w:pStyle w:val="ListParagraph"/>
        <w:numPr>
          <w:ilvl w:val="0"/>
          <w:numId w:val="3"/>
        </w:numPr>
        <w:spacing w:line="276" w:lineRule="auto"/>
        <w:jc w:val="both"/>
        <w:rPr>
          <w:rFonts w:asciiTheme="majorHAnsi" w:hAnsiTheme="majorHAnsi" w:cstheme="majorHAnsi"/>
          <w:bCs/>
          <w:sz w:val="22"/>
          <w:szCs w:val="22"/>
        </w:rPr>
      </w:pPr>
      <w:r w:rsidRPr="008A4302">
        <w:rPr>
          <w:rFonts w:asciiTheme="majorHAnsi" w:hAnsiTheme="majorHAnsi" w:cstheme="majorHAnsi"/>
          <w:sz w:val="22"/>
          <w:szCs w:val="22"/>
        </w:rPr>
        <w:t xml:space="preserve">What could cause </w:t>
      </w:r>
      <w:r w:rsidR="00F3626A" w:rsidRPr="008A4302">
        <w:rPr>
          <w:rFonts w:asciiTheme="majorHAnsi" w:hAnsiTheme="majorHAnsi" w:cstheme="majorHAnsi"/>
          <w:sz w:val="22"/>
          <w:szCs w:val="22"/>
        </w:rPr>
        <w:t>your organization</w:t>
      </w:r>
      <w:r w:rsidRPr="008A4302">
        <w:rPr>
          <w:rFonts w:asciiTheme="majorHAnsi" w:hAnsiTheme="majorHAnsi" w:cstheme="majorHAnsi"/>
          <w:sz w:val="22"/>
          <w:szCs w:val="22"/>
        </w:rPr>
        <w:t xml:space="preserve"> to have trouble </w:t>
      </w:r>
      <w:r w:rsidR="00CC0A6D" w:rsidRPr="008A4302">
        <w:rPr>
          <w:rFonts w:asciiTheme="majorHAnsi" w:hAnsiTheme="majorHAnsi" w:cstheme="majorHAnsi"/>
          <w:sz w:val="22"/>
          <w:szCs w:val="22"/>
        </w:rPr>
        <w:t xml:space="preserve">with the project </w:t>
      </w:r>
      <w:r w:rsidRPr="008A4302">
        <w:rPr>
          <w:rFonts w:asciiTheme="majorHAnsi" w:hAnsiTheme="majorHAnsi" w:cstheme="majorHAnsi"/>
          <w:sz w:val="22"/>
          <w:szCs w:val="22"/>
        </w:rPr>
        <w:t>and how could you reduce this risk?</w:t>
      </w:r>
      <w:r w:rsidR="00EA5821" w:rsidRPr="008A4302">
        <w:rPr>
          <w:rFonts w:asciiTheme="majorHAnsi" w:hAnsiTheme="majorHAnsi" w:cstheme="majorHAnsi"/>
          <w:sz w:val="22"/>
          <w:szCs w:val="22"/>
        </w:rPr>
        <w:t xml:space="preserve"> </w:t>
      </w:r>
      <w:r w:rsidR="002F0B5F" w:rsidRPr="008A4302">
        <w:rPr>
          <w:rFonts w:asciiTheme="majorHAnsi" w:hAnsiTheme="majorHAnsi" w:cstheme="majorHAnsi"/>
          <w:sz w:val="22"/>
          <w:szCs w:val="22"/>
        </w:rPr>
        <w:t xml:space="preserve">Please address any COVID-19 </w:t>
      </w:r>
      <w:r w:rsidR="00EA5821" w:rsidRPr="008A4302">
        <w:rPr>
          <w:rFonts w:asciiTheme="majorHAnsi" w:hAnsiTheme="majorHAnsi" w:cstheme="majorHAnsi"/>
          <w:sz w:val="22"/>
          <w:szCs w:val="22"/>
        </w:rPr>
        <w:t>specific barriers that may affect project delivery and how your project will seek to mitigate them.</w:t>
      </w:r>
    </w:p>
    <w:p w14:paraId="26586D99" w14:textId="77777777" w:rsidR="00CC2A56" w:rsidRPr="00CC2A56" w:rsidRDefault="00CC2A56" w:rsidP="00CC2A56">
      <w:pPr>
        <w:pStyle w:val="ListParagraph"/>
        <w:rPr>
          <w:rFonts w:asciiTheme="majorHAnsi" w:hAnsiTheme="majorHAnsi" w:cstheme="majorHAnsi"/>
          <w:bCs/>
          <w:sz w:val="22"/>
          <w:szCs w:val="22"/>
        </w:rPr>
      </w:pPr>
    </w:p>
    <w:p w14:paraId="305B8D9F" w14:textId="68618359" w:rsidR="00CC2A56" w:rsidRPr="00CC2A56" w:rsidRDefault="00CC2A56" w:rsidP="00CC2A56">
      <w:pPr>
        <w:pStyle w:val="ListParagraph"/>
        <w:numPr>
          <w:ilvl w:val="0"/>
          <w:numId w:val="3"/>
        </w:numPr>
        <w:spacing w:line="276" w:lineRule="auto"/>
        <w:jc w:val="both"/>
        <w:rPr>
          <w:rFonts w:asciiTheme="majorHAnsi" w:hAnsiTheme="majorHAnsi" w:cstheme="majorHAnsi"/>
          <w:bCs/>
          <w:sz w:val="22"/>
          <w:szCs w:val="22"/>
        </w:rPr>
      </w:pPr>
      <w:r w:rsidRPr="00CC2A56">
        <w:rPr>
          <w:rFonts w:asciiTheme="majorHAnsi" w:hAnsiTheme="majorHAnsi" w:cstheme="majorHAnsi"/>
          <w:bCs/>
          <w:sz w:val="22"/>
          <w:szCs w:val="22"/>
        </w:rPr>
        <w:t xml:space="preserve">Please </w:t>
      </w:r>
      <w:r w:rsidR="0040518A">
        <w:rPr>
          <w:rFonts w:asciiTheme="majorHAnsi" w:hAnsiTheme="majorHAnsi" w:cstheme="majorHAnsi"/>
          <w:bCs/>
          <w:sz w:val="22"/>
          <w:szCs w:val="22"/>
        </w:rPr>
        <w:t xml:space="preserve">list </w:t>
      </w:r>
      <w:r w:rsidRPr="00CC2A56">
        <w:rPr>
          <w:rFonts w:asciiTheme="majorHAnsi" w:hAnsiTheme="majorHAnsi" w:cstheme="majorHAnsi"/>
          <w:bCs/>
          <w:sz w:val="22"/>
          <w:szCs w:val="22"/>
        </w:rPr>
        <w:t>any collaborating organizations involved in your project and submit a Letter of Commitment from each collaborating organization. Any organization that is listed must submi</w:t>
      </w:r>
      <w:r>
        <w:rPr>
          <w:rFonts w:asciiTheme="majorHAnsi" w:hAnsiTheme="majorHAnsi" w:cstheme="majorHAnsi"/>
          <w:bCs/>
          <w:sz w:val="22"/>
          <w:szCs w:val="22"/>
        </w:rPr>
        <w:t xml:space="preserve">t a letter (see Appendix </w:t>
      </w:r>
      <w:r w:rsidR="00410F11">
        <w:rPr>
          <w:rFonts w:asciiTheme="majorHAnsi" w:hAnsiTheme="majorHAnsi" w:cstheme="majorHAnsi"/>
          <w:bCs/>
          <w:sz w:val="22"/>
          <w:szCs w:val="22"/>
        </w:rPr>
        <w:t xml:space="preserve">3 </w:t>
      </w:r>
      <w:r>
        <w:rPr>
          <w:rFonts w:asciiTheme="majorHAnsi" w:hAnsiTheme="majorHAnsi" w:cstheme="majorHAnsi"/>
          <w:bCs/>
          <w:sz w:val="22"/>
          <w:szCs w:val="22"/>
        </w:rPr>
        <w:t xml:space="preserve">for </w:t>
      </w:r>
      <w:r w:rsidRPr="00CC2A56">
        <w:rPr>
          <w:rFonts w:asciiTheme="majorHAnsi" w:hAnsiTheme="majorHAnsi" w:cstheme="majorHAnsi"/>
          <w:bCs/>
          <w:sz w:val="22"/>
          <w:szCs w:val="22"/>
        </w:rPr>
        <w:t>template).</w:t>
      </w:r>
    </w:p>
    <w:p w14:paraId="2BE7FF35" w14:textId="77777777" w:rsidR="0032768C" w:rsidRPr="00EB3C1B" w:rsidRDefault="0032768C" w:rsidP="0032768C">
      <w:pPr>
        <w:pStyle w:val="ListParagraph"/>
        <w:rPr>
          <w:rFonts w:asciiTheme="majorHAnsi" w:hAnsiTheme="majorHAnsi" w:cstheme="majorHAnsi"/>
          <w:bCs/>
          <w:sz w:val="22"/>
          <w:szCs w:val="22"/>
        </w:rPr>
      </w:pPr>
    </w:p>
    <w:p w14:paraId="214B63DB" w14:textId="214192B0" w:rsidR="00144A44" w:rsidRPr="003D26CD" w:rsidRDefault="00282C46" w:rsidP="00137F48">
      <w:pPr>
        <w:pStyle w:val="ListParagraph"/>
        <w:numPr>
          <w:ilvl w:val="0"/>
          <w:numId w:val="3"/>
        </w:numPr>
        <w:spacing w:line="276" w:lineRule="auto"/>
        <w:jc w:val="both"/>
        <w:rPr>
          <w:rFonts w:asciiTheme="majorHAnsi" w:hAnsiTheme="majorHAnsi" w:cstheme="majorHAnsi"/>
          <w:bCs/>
          <w:sz w:val="22"/>
          <w:szCs w:val="22"/>
        </w:rPr>
      </w:pPr>
      <w:r w:rsidRPr="00137F48">
        <w:rPr>
          <w:rFonts w:asciiTheme="majorHAnsi" w:hAnsiTheme="majorHAnsi" w:cstheme="majorHAnsi"/>
          <w:sz w:val="22"/>
          <w:szCs w:val="22"/>
        </w:rPr>
        <w:t>Describe a detailed plan for sustaining</w:t>
      </w:r>
      <w:r w:rsidR="0022230B" w:rsidRPr="00137F48">
        <w:rPr>
          <w:rFonts w:asciiTheme="majorHAnsi" w:hAnsiTheme="majorHAnsi" w:cstheme="majorHAnsi"/>
          <w:sz w:val="22"/>
          <w:szCs w:val="22"/>
        </w:rPr>
        <w:t xml:space="preserve"> this effort once the project ends</w:t>
      </w:r>
      <w:r w:rsidR="001D5BAE" w:rsidRPr="00137F48">
        <w:rPr>
          <w:rFonts w:asciiTheme="majorHAnsi" w:hAnsiTheme="majorHAnsi" w:cstheme="majorHAnsi"/>
          <w:sz w:val="22"/>
          <w:szCs w:val="22"/>
        </w:rPr>
        <w:t xml:space="preserve">. </w:t>
      </w:r>
    </w:p>
    <w:p w14:paraId="6BA52654" w14:textId="72339A7A" w:rsidR="003D26CD" w:rsidRDefault="003D26CD" w:rsidP="003D26CD">
      <w:pPr>
        <w:pStyle w:val="ListParagraph"/>
        <w:spacing w:line="276" w:lineRule="auto"/>
        <w:jc w:val="both"/>
        <w:rPr>
          <w:rFonts w:asciiTheme="majorHAnsi" w:hAnsiTheme="majorHAnsi" w:cstheme="majorHAnsi"/>
          <w:bCs/>
          <w:sz w:val="22"/>
          <w:szCs w:val="22"/>
        </w:rPr>
      </w:pPr>
    </w:p>
    <w:p w14:paraId="40BA282A" w14:textId="7A6F568B" w:rsidR="00B67240" w:rsidRDefault="00B67240" w:rsidP="003D26CD">
      <w:pPr>
        <w:pStyle w:val="ListParagraph"/>
        <w:spacing w:line="276" w:lineRule="auto"/>
        <w:jc w:val="both"/>
        <w:rPr>
          <w:rFonts w:asciiTheme="majorHAnsi" w:hAnsiTheme="majorHAnsi" w:cstheme="majorHAnsi"/>
          <w:bCs/>
          <w:sz w:val="22"/>
          <w:szCs w:val="22"/>
        </w:rPr>
      </w:pPr>
    </w:p>
    <w:p w14:paraId="1C581014" w14:textId="41639E52" w:rsidR="00B67240" w:rsidRDefault="00B67240" w:rsidP="003D26CD">
      <w:pPr>
        <w:pStyle w:val="ListParagraph"/>
        <w:spacing w:line="276" w:lineRule="auto"/>
        <w:jc w:val="both"/>
        <w:rPr>
          <w:rFonts w:asciiTheme="majorHAnsi" w:hAnsiTheme="majorHAnsi" w:cstheme="majorHAnsi"/>
          <w:bCs/>
          <w:sz w:val="22"/>
          <w:szCs w:val="22"/>
        </w:rPr>
      </w:pPr>
    </w:p>
    <w:p w14:paraId="25BD88A8" w14:textId="16391244" w:rsidR="00B67240" w:rsidRDefault="00B67240" w:rsidP="003D26CD">
      <w:pPr>
        <w:pStyle w:val="ListParagraph"/>
        <w:spacing w:line="276" w:lineRule="auto"/>
        <w:jc w:val="both"/>
        <w:rPr>
          <w:rFonts w:asciiTheme="majorHAnsi" w:hAnsiTheme="majorHAnsi" w:cstheme="majorHAnsi"/>
          <w:bCs/>
          <w:sz w:val="22"/>
          <w:szCs w:val="22"/>
        </w:rPr>
      </w:pPr>
    </w:p>
    <w:p w14:paraId="267E899B" w14:textId="4BB8A31C" w:rsidR="00B67240" w:rsidRDefault="00B67240" w:rsidP="003D26CD">
      <w:pPr>
        <w:pStyle w:val="ListParagraph"/>
        <w:spacing w:line="276" w:lineRule="auto"/>
        <w:jc w:val="both"/>
        <w:rPr>
          <w:rFonts w:asciiTheme="majorHAnsi" w:hAnsiTheme="majorHAnsi" w:cstheme="majorHAnsi"/>
          <w:bCs/>
          <w:sz w:val="22"/>
          <w:szCs w:val="22"/>
        </w:rPr>
      </w:pPr>
    </w:p>
    <w:p w14:paraId="0556493C" w14:textId="70948775" w:rsidR="00B67240" w:rsidRDefault="00B67240" w:rsidP="003D26CD">
      <w:pPr>
        <w:pStyle w:val="ListParagraph"/>
        <w:spacing w:line="276" w:lineRule="auto"/>
        <w:jc w:val="both"/>
        <w:rPr>
          <w:rFonts w:asciiTheme="majorHAnsi" w:hAnsiTheme="majorHAnsi" w:cstheme="majorHAnsi"/>
          <w:bCs/>
          <w:sz w:val="22"/>
          <w:szCs w:val="22"/>
        </w:rPr>
      </w:pPr>
    </w:p>
    <w:p w14:paraId="0D1D9369" w14:textId="379482FE" w:rsidR="00B67240" w:rsidRDefault="00B67240" w:rsidP="003D26CD">
      <w:pPr>
        <w:pStyle w:val="ListParagraph"/>
        <w:spacing w:line="276" w:lineRule="auto"/>
        <w:jc w:val="both"/>
        <w:rPr>
          <w:rFonts w:asciiTheme="majorHAnsi" w:hAnsiTheme="majorHAnsi" w:cstheme="majorHAnsi"/>
          <w:bCs/>
          <w:sz w:val="22"/>
          <w:szCs w:val="22"/>
        </w:rPr>
      </w:pPr>
    </w:p>
    <w:p w14:paraId="57722E3A" w14:textId="52810FF9" w:rsidR="00B67240" w:rsidRDefault="00B67240" w:rsidP="003D26CD">
      <w:pPr>
        <w:pStyle w:val="ListParagraph"/>
        <w:spacing w:line="276" w:lineRule="auto"/>
        <w:jc w:val="both"/>
        <w:rPr>
          <w:rFonts w:asciiTheme="majorHAnsi" w:hAnsiTheme="majorHAnsi" w:cstheme="majorHAnsi"/>
          <w:bCs/>
          <w:sz w:val="22"/>
          <w:szCs w:val="22"/>
        </w:rPr>
      </w:pPr>
    </w:p>
    <w:p w14:paraId="3C4EAB88" w14:textId="6E2D5B26" w:rsidR="00B67240" w:rsidRDefault="00B67240" w:rsidP="003D26CD">
      <w:pPr>
        <w:pStyle w:val="ListParagraph"/>
        <w:spacing w:line="276" w:lineRule="auto"/>
        <w:jc w:val="both"/>
        <w:rPr>
          <w:rFonts w:asciiTheme="majorHAnsi" w:hAnsiTheme="majorHAnsi" w:cstheme="majorHAnsi"/>
          <w:bCs/>
          <w:sz w:val="22"/>
          <w:szCs w:val="22"/>
        </w:rPr>
      </w:pPr>
    </w:p>
    <w:p w14:paraId="5D0EA3EF" w14:textId="2623EFF2" w:rsidR="00B67240" w:rsidRDefault="00B67240" w:rsidP="003D26CD">
      <w:pPr>
        <w:pStyle w:val="ListParagraph"/>
        <w:spacing w:line="276" w:lineRule="auto"/>
        <w:jc w:val="both"/>
        <w:rPr>
          <w:rFonts w:asciiTheme="majorHAnsi" w:hAnsiTheme="majorHAnsi" w:cstheme="majorHAnsi"/>
          <w:bCs/>
          <w:sz w:val="22"/>
          <w:szCs w:val="22"/>
        </w:rPr>
      </w:pPr>
    </w:p>
    <w:p w14:paraId="4BB8DF38" w14:textId="77777777" w:rsidR="00B67240" w:rsidRPr="00137F48" w:rsidRDefault="00B67240" w:rsidP="003D26CD">
      <w:pPr>
        <w:pStyle w:val="ListParagraph"/>
        <w:spacing w:line="276" w:lineRule="auto"/>
        <w:jc w:val="both"/>
        <w:rPr>
          <w:rFonts w:asciiTheme="majorHAnsi" w:hAnsiTheme="majorHAnsi" w:cstheme="majorHAnsi"/>
          <w:bCs/>
          <w:sz w:val="22"/>
          <w:szCs w:val="22"/>
        </w:rPr>
      </w:pPr>
    </w:p>
    <w:p w14:paraId="01C0C935" w14:textId="1F80DDF9" w:rsidR="00144A44" w:rsidRDefault="00144A44" w:rsidP="00ED1DD9">
      <w:pPr>
        <w:pStyle w:val="ListParagraph"/>
        <w:spacing w:line="276" w:lineRule="auto"/>
        <w:ind w:left="360"/>
        <w:jc w:val="both"/>
        <w:rPr>
          <w:rFonts w:asciiTheme="majorHAnsi" w:hAnsiTheme="majorHAnsi" w:cstheme="majorHAnsi"/>
          <w:bCs/>
          <w:sz w:val="22"/>
          <w:szCs w:val="22"/>
        </w:rPr>
      </w:pPr>
    </w:p>
    <w:p w14:paraId="1F53C038" w14:textId="05C4DEBF" w:rsidR="005263AE" w:rsidRDefault="00C62767" w:rsidP="00ED1DD9">
      <w:pPr>
        <w:spacing w:line="276" w:lineRule="auto"/>
        <w:rPr>
          <w:rFonts w:asciiTheme="majorHAnsi" w:hAnsiTheme="majorHAnsi" w:cstheme="majorHAnsi"/>
          <w:b/>
          <w:sz w:val="28"/>
          <w:szCs w:val="28"/>
        </w:rPr>
      </w:pPr>
      <w:bookmarkStart w:id="6" w:name="_Toc55474347"/>
      <w:r w:rsidRPr="00556C5F">
        <w:rPr>
          <w:rStyle w:val="Heading1Char"/>
        </w:rPr>
        <w:t>Opt-In Project Additional Questions</w:t>
      </w:r>
      <w:bookmarkEnd w:id="6"/>
    </w:p>
    <w:p w14:paraId="5F41119D" w14:textId="61BC2A16" w:rsidR="00ED1DD9" w:rsidRDefault="002828D0" w:rsidP="00ED1DD9">
      <w:pPr>
        <w:spacing w:line="276" w:lineRule="auto"/>
        <w:rPr>
          <w:rFonts w:asciiTheme="majorHAnsi" w:hAnsiTheme="majorHAnsi" w:cstheme="majorHAnsi"/>
          <w:sz w:val="22"/>
          <w:szCs w:val="22"/>
        </w:rPr>
      </w:pPr>
      <w:r w:rsidRPr="00A511AA">
        <w:rPr>
          <w:rFonts w:asciiTheme="majorHAnsi" w:hAnsiTheme="majorHAnsi" w:cstheme="majorHAnsi"/>
          <w:sz w:val="22"/>
          <w:szCs w:val="22"/>
        </w:rPr>
        <w:t>A</w:t>
      </w:r>
      <w:r w:rsidR="00867944" w:rsidRPr="00A511AA">
        <w:rPr>
          <w:rFonts w:asciiTheme="majorHAnsi" w:hAnsiTheme="majorHAnsi" w:cstheme="majorHAnsi"/>
          <w:sz w:val="22"/>
          <w:szCs w:val="22"/>
        </w:rPr>
        <w:t xml:space="preserve">ddress the following questions </w:t>
      </w:r>
      <w:r w:rsidRPr="00A511AA">
        <w:rPr>
          <w:rFonts w:asciiTheme="majorHAnsi" w:hAnsiTheme="majorHAnsi" w:cstheme="majorHAnsi"/>
          <w:sz w:val="22"/>
          <w:szCs w:val="22"/>
        </w:rPr>
        <w:t>that correspond with your application focus area.</w:t>
      </w:r>
      <w:r w:rsidR="005263AE" w:rsidRPr="00A511AA">
        <w:rPr>
          <w:rFonts w:asciiTheme="majorHAnsi" w:hAnsiTheme="majorHAnsi" w:cstheme="majorHAnsi"/>
          <w:sz w:val="22"/>
          <w:szCs w:val="22"/>
        </w:rPr>
        <w:t xml:space="preserve"> See Appendix 2 for more information for each Opt-in below.</w:t>
      </w:r>
    </w:p>
    <w:p w14:paraId="0AA76690" w14:textId="77777777" w:rsidR="00B67240" w:rsidRPr="00A511AA" w:rsidRDefault="00B67240" w:rsidP="00ED1DD9">
      <w:pPr>
        <w:spacing w:line="276" w:lineRule="auto"/>
        <w:rPr>
          <w:rFonts w:asciiTheme="majorHAnsi" w:hAnsiTheme="majorHAnsi" w:cstheme="majorHAnsi"/>
          <w:b/>
          <w:sz w:val="22"/>
          <w:szCs w:val="22"/>
        </w:rPr>
      </w:pPr>
    </w:p>
    <w:p w14:paraId="3C2FB089" w14:textId="77777777" w:rsidR="002828D0" w:rsidRPr="00C61F28" w:rsidRDefault="002828D0" w:rsidP="002828D0">
      <w:pPr>
        <w:pStyle w:val="ListParagraph"/>
        <w:numPr>
          <w:ilvl w:val="0"/>
          <w:numId w:val="3"/>
        </w:numPr>
        <w:spacing w:line="276" w:lineRule="auto"/>
        <w:jc w:val="both"/>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 xml:space="preserve">COVID-19 </w:t>
      </w:r>
      <w:r w:rsidRPr="00C61F28">
        <w:rPr>
          <w:rFonts w:asciiTheme="majorHAnsi" w:hAnsiTheme="majorHAnsi" w:cstheme="majorHAnsi"/>
          <w:b/>
          <w:bCs/>
          <w:color w:val="000000" w:themeColor="text1"/>
          <w:sz w:val="22"/>
          <w:szCs w:val="22"/>
        </w:rPr>
        <w:t>Primary care, hospital, and public health capacity building</w:t>
      </w:r>
    </w:p>
    <w:p w14:paraId="36B7C6BC" w14:textId="77777777" w:rsidR="0080730C" w:rsidRPr="0080730C" w:rsidRDefault="002828D0" w:rsidP="0080730C">
      <w:pPr>
        <w:pStyle w:val="ListParagraph"/>
        <w:numPr>
          <w:ilvl w:val="0"/>
          <w:numId w:val="19"/>
        </w:numPr>
        <w:spacing w:line="276" w:lineRule="auto"/>
        <w:ind w:left="1080"/>
        <w:rPr>
          <w:rFonts w:asciiTheme="majorHAnsi" w:hAnsiTheme="majorHAnsi" w:cstheme="majorHAnsi"/>
          <w:bCs/>
          <w:color w:val="000000" w:themeColor="text1"/>
          <w:sz w:val="22"/>
          <w:szCs w:val="22"/>
        </w:rPr>
      </w:pPr>
      <w:r w:rsidRPr="0080730C">
        <w:rPr>
          <w:rFonts w:asciiTheme="majorHAnsi" w:hAnsiTheme="majorHAnsi" w:cstheme="majorHAnsi"/>
          <w:bCs/>
          <w:color w:val="000000" w:themeColor="text1"/>
          <w:sz w:val="22"/>
          <w:szCs w:val="22"/>
        </w:rPr>
        <w:t xml:space="preserve">Describe the setting(s) in which you plan to implement your project. Provide any baseline data that supports your project’s focus. </w:t>
      </w:r>
    </w:p>
    <w:p w14:paraId="344E8400" w14:textId="77A81D60" w:rsidR="0080730C" w:rsidRPr="0080730C" w:rsidRDefault="0080730C" w:rsidP="0080730C">
      <w:pPr>
        <w:pStyle w:val="ListParagraph"/>
        <w:numPr>
          <w:ilvl w:val="0"/>
          <w:numId w:val="19"/>
        </w:numPr>
        <w:spacing w:line="276" w:lineRule="auto"/>
        <w:ind w:left="1080"/>
        <w:rPr>
          <w:rFonts w:asciiTheme="majorHAnsi" w:hAnsiTheme="majorHAnsi" w:cstheme="majorHAnsi"/>
          <w:bCs/>
          <w:color w:val="000000" w:themeColor="text1"/>
          <w:sz w:val="22"/>
          <w:szCs w:val="22"/>
        </w:rPr>
      </w:pPr>
      <w:r w:rsidRPr="0080730C">
        <w:rPr>
          <w:rFonts w:asciiTheme="majorHAnsi" w:hAnsiTheme="majorHAnsi" w:cstheme="majorHAnsi"/>
          <w:bCs/>
          <w:color w:val="000000" w:themeColor="text1"/>
          <w:sz w:val="22"/>
          <w:szCs w:val="22"/>
        </w:rPr>
        <w:t>What is the COVID-19 related challenge facing primary care, hospital or public health capacity you intend to work on through your project</w:t>
      </w:r>
      <w:r w:rsidR="007E0BBD">
        <w:rPr>
          <w:rFonts w:asciiTheme="majorHAnsi" w:hAnsiTheme="majorHAnsi" w:cstheme="majorHAnsi"/>
          <w:bCs/>
          <w:color w:val="000000" w:themeColor="text1"/>
          <w:sz w:val="22"/>
          <w:szCs w:val="22"/>
        </w:rPr>
        <w:t>?</w:t>
      </w:r>
      <w:r w:rsidRPr="0080730C">
        <w:rPr>
          <w:rFonts w:asciiTheme="majorHAnsi" w:hAnsiTheme="majorHAnsi" w:cstheme="majorHAnsi"/>
          <w:bCs/>
          <w:color w:val="000000" w:themeColor="text1"/>
          <w:sz w:val="22"/>
          <w:szCs w:val="22"/>
        </w:rPr>
        <w:t xml:space="preserve"> What has the impact of this challenge been? What will you do to address or mitigate the challenge?</w:t>
      </w:r>
    </w:p>
    <w:p w14:paraId="5EC142BB" w14:textId="00102D0C" w:rsidR="0080730C" w:rsidRPr="003519A7" w:rsidRDefault="0080730C" w:rsidP="003519A7">
      <w:pPr>
        <w:pStyle w:val="ListParagraph"/>
        <w:numPr>
          <w:ilvl w:val="0"/>
          <w:numId w:val="19"/>
        </w:numPr>
        <w:spacing w:line="276" w:lineRule="auto"/>
        <w:ind w:left="1080"/>
        <w:rPr>
          <w:rFonts w:asciiTheme="majorHAnsi" w:hAnsiTheme="majorHAnsi" w:cstheme="majorHAnsi"/>
          <w:bCs/>
          <w:color w:val="000000" w:themeColor="text1"/>
          <w:sz w:val="22"/>
          <w:szCs w:val="22"/>
        </w:rPr>
      </w:pPr>
      <w:r w:rsidRPr="0080730C">
        <w:rPr>
          <w:rFonts w:asciiTheme="majorHAnsi" w:hAnsiTheme="majorHAnsi" w:cstheme="majorHAnsi"/>
          <w:bCs/>
          <w:color w:val="000000" w:themeColor="text1"/>
          <w:sz w:val="22"/>
          <w:szCs w:val="22"/>
        </w:rPr>
        <w:t xml:space="preserve">What </w:t>
      </w:r>
      <w:r w:rsidR="00A00685">
        <w:rPr>
          <w:rFonts w:asciiTheme="majorHAnsi" w:hAnsiTheme="majorHAnsi" w:cstheme="majorHAnsi"/>
          <w:bCs/>
          <w:color w:val="000000" w:themeColor="text1"/>
          <w:sz w:val="22"/>
          <w:szCs w:val="22"/>
        </w:rPr>
        <w:t>are</w:t>
      </w:r>
      <w:r w:rsidRPr="0080730C">
        <w:rPr>
          <w:rFonts w:asciiTheme="majorHAnsi" w:hAnsiTheme="majorHAnsi" w:cstheme="majorHAnsi"/>
          <w:bCs/>
          <w:color w:val="000000" w:themeColor="text1"/>
          <w:sz w:val="22"/>
          <w:szCs w:val="22"/>
        </w:rPr>
        <w:t xml:space="preserve"> the expected capacity-building related outcomes and impact </w:t>
      </w:r>
      <w:r w:rsidR="0040518A">
        <w:rPr>
          <w:rFonts w:asciiTheme="majorHAnsi" w:hAnsiTheme="majorHAnsi" w:cstheme="majorHAnsi"/>
          <w:bCs/>
          <w:color w:val="000000" w:themeColor="text1"/>
          <w:sz w:val="22"/>
          <w:szCs w:val="22"/>
        </w:rPr>
        <w:t xml:space="preserve">that </w:t>
      </w:r>
      <w:r w:rsidRPr="0080730C">
        <w:rPr>
          <w:rFonts w:asciiTheme="majorHAnsi" w:hAnsiTheme="majorHAnsi" w:cstheme="majorHAnsi"/>
          <w:bCs/>
          <w:color w:val="000000" w:themeColor="text1"/>
          <w:sz w:val="22"/>
          <w:szCs w:val="22"/>
        </w:rPr>
        <w:t xml:space="preserve">your project will have on your selected challenge? </w:t>
      </w:r>
    </w:p>
    <w:p w14:paraId="75A409A9" w14:textId="77777777" w:rsidR="002828D0" w:rsidRPr="002828D0" w:rsidRDefault="002828D0" w:rsidP="002828D0">
      <w:pPr>
        <w:spacing w:line="276" w:lineRule="auto"/>
        <w:rPr>
          <w:rFonts w:asciiTheme="majorHAnsi" w:hAnsiTheme="majorHAnsi" w:cstheme="majorHAnsi"/>
          <w:b/>
          <w:bCs/>
          <w:sz w:val="22"/>
          <w:szCs w:val="22"/>
        </w:rPr>
      </w:pPr>
    </w:p>
    <w:p w14:paraId="645CB6AF" w14:textId="085B6FEA" w:rsidR="00432FDB" w:rsidRPr="00EB3C1B" w:rsidRDefault="00087243" w:rsidP="002F4585">
      <w:pPr>
        <w:pStyle w:val="ListParagraph"/>
        <w:numPr>
          <w:ilvl w:val="0"/>
          <w:numId w:val="3"/>
        </w:numPr>
        <w:spacing w:line="276" w:lineRule="auto"/>
        <w:rPr>
          <w:rFonts w:asciiTheme="majorHAnsi" w:hAnsiTheme="majorHAnsi" w:cstheme="majorHAnsi"/>
          <w:b/>
          <w:bCs/>
          <w:sz w:val="22"/>
          <w:szCs w:val="22"/>
        </w:rPr>
      </w:pPr>
      <w:hyperlink r:id="rId13" w:history="1">
        <w:r w:rsidR="00FD7308" w:rsidRPr="003B765A">
          <w:rPr>
            <w:rStyle w:val="Hyperlink"/>
            <w:rFonts w:asciiTheme="majorHAnsi" w:hAnsiTheme="majorHAnsi" w:cstheme="majorHAnsi"/>
            <w:b/>
            <w:bCs/>
            <w:sz w:val="22"/>
            <w:szCs w:val="22"/>
          </w:rPr>
          <w:t>Language Services</w:t>
        </w:r>
      </w:hyperlink>
    </w:p>
    <w:p w14:paraId="6C2CA33E" w14:textId="68B659EF" w:rsidR="008E6D6C" w:rsidRPr="00C61F28" w:rsidRDefault="008E6D6C" w:rsidP="008E6D6C">
      <w:pPr>
        <w:pStyle w:val="ListParagraph"/>
        <w:numPr>
          <w:ilvl w:val="0"/>
          <w:numId w:val="17"/>
        </w:numPr>
        <w:spacing w:line="276" w:lineRule="auto"/>
        <w:rPr>
          <w:rFonts w:asciiTheme="majorHAnsi" w:hAnsiTheme="majorHAnsi" w:cstheme="majorHAnsi"/>
          <w:bCs/>
          <w:color w:val="000000" w:themeColor="text1"/>
          <w:sz w:val="22"/>
          <w:szCs w:val="22"/>
        </w:rPr>
      </w:pPr>
      <w:r w:rsidRPr="00C61F28">
        <w:rPr>
          <w:rFonts w:asciiTheme="majorHAnsi" w:hAnsiTheme="majorHAnsi" w:cstheme="majorHAnsi"/>
          <w:bCs/>
          <w:color w:val="000000" w:themeColor="text1"/>
          <w:sz w:val="22"/>
          <w:szCs w:val="22"/>
        </w:rPr>
        <w:t>What population(s) and sub-populations will your project address? Describe the</w:t>
      </w:r>
      <w:r w:rsidR="00734D0A">
        <w:rPr>
          <w:rFonts w:asciiTheme="majorHAnsi" w:hAnsiTheme="majorHAnsi" w:cstheme="majorHAnsi"/>
          <w:bCs/>
          <w:color w:val="000000" w:themeColor="text1"/>
          <w:sz w:val="22"/>
          <w:szCs w:val="22"/>
        </w:rPr>
        <w:t>se</w:t>
      </w:r>
      <w:r w:rsidRPr="00C61F28">
        <w:rPr>
          <w:rFonts w:asciiTheme="majorHAnsi" w:hAnsiTheme="majorHAnsi" w:cstheme="majorHAnsi"/>
          <w:bCs/>
          <w:color w:val="000000" w:themeColor="text1"/>
          <w:sz w:val="22"/>
          <w:szCs w:val="22"/>
        </w:rPr>
        <w:t xml:space="preserve"> populations and provide any data that supports your project’s focus (e.g., primary language spoken by x number of patients or households)</w:t>
      </w:r>
      <w:r w:rsidR="0040518A">
        <w:rPr>
          <w:rFonts w:asciiTheme="majorHAnsi" w:hAnsiTheme="majorHAnsi" w:cstheme="majorHAnsi"/>
          <w:bCs/>
          <w:color w:val="000000" w:themeColor="text1"/>
          <w:sz w:val="22"/>
          <w:szCs w:val="22"/>
        </w:rPr>
        <w:t>.</w:t>
      </w:r>
    </w:p>
    <w:p w14:paraId="66E2E16E" w14:textId="1647ECA2" w:rsidR="002F7550" w:rsidRPr="00C61F28" w:rsidRDefault="002F7550" w:rsidP="008E6D6C">
      <w:pPr>
        <w:pStyle w:val="ListParagraph"/>
        <w:numPr>
          <w:ilvl w:val="0"/>
          <w:numId w:val="17"/>
        </w:numPr>
        <w:spacing w:line="276" w:lineRule="auto"/>
        <w:rPr>
          <w:rFonts w:asciiTheme="majorHAnsi" w:hAnsiTheme="majorHAnsi" w:cstheme="majorHAnsi"/>
          <w:bCs/>
          <w:color w:val="000000" w:themeColor="text1"/>
          <w:sz w:val="22"/>
          <w:szCs w:val="22"/>
        </w:rPr>
      </w:pPr>
      <w:r w:rsidRPr="00C61F28">
        <w:rPr>
          <w:rFonts w:asciiTheme="majorHAnsi" w:hAnsiTheme="majorHAnsi" w:cstheme="majorHAnsi"/>
          <w:bCs/>
          <w:color w:val="000000" w:themeColor="text1"/>
          <w:sz w:val="22"/>
          <w:szCs w:val="22"/>
        </w:rPr>
        <w:t>What barriers do members in your community currently face in accessing language services and how will this project help address those barriers?</w:t>
      </w:r>
    </w:p>
    <w:p w14:paraId="69A43E1D" w14:textId="5B4A666B" w:rsidR="009D101A" w:rsidRPr="00C61F28" w:rsidRDefault="009D101A" w:rsidP="009D101A">
      <w:pPr>
        <w:pStyle w:val="ListParagraph"/>
        <w:numPr>
          <w:ilvl w:val="0"/>
          <w:numId w:val="17"/>
        </w:numPr>
        <w:rPr>
          <w:rFonts w:asciiTheme="majorHAnsi" w:hAnsiTheme="majorHAnsi" w:cstheme="majorHAnsi"/>
          <w:bCs/>
          <w:color w:val="000000" w:themeColor="text1"/>
          <w:sz w:val="22"/>
          <w:szCs w:val="22"/>
        </w:rPr>
      </w:pPr>
      <w:r w:rsidRPr="00C61F28">
        <w:rPr>
          <w:rFonts w:asciiTheme="majorHAnsi" w:hAnsiTheme="majorHAnsi" w:cstheme="majorHAnsi"/>
          <w:bCs/>
          <w:color w:val="000000" w:themeColor="text1"/>
          <w:sz w:val="22"/>
          <w:szCs w:val="22"/>
        </w:rPr>
        <w:t>How do you believe your project will impact ac</w:t>
      </w:r>
      <w:r w:rsidR="003A1678" w:rsidRPr="00C61F28">
        <w:rPr>
          <w:rFonts w:asciiTheme="majorHAnsi" w:hAnsiTheme="majorHAnsi" w:cstheme="majorHAnsi"/>
          <w:bCs/>
          <w:color w:val="000000" w:themeColor="text1"/>
          <w:sz w:val="22"/>
          <w:szCs w:val="22"/>
        </w:rPr>
        <w:t>cess to language services for</w:t>
      </w:r>
      <w:r w:rsidRPr="00C61F28">
        <w:rPr>
          <w:rFonts w:asciiTheme="majorHAnsi" w:hAnsiTheme="majorHAnsi" w:cstheme="majorHAnsi"/>
          <w:bCs/>
          <w:color w:val="000000" w:themeColor="text1"/>
          <w:sz w:val="22"/>
          <w:szCs w:val="22"/>
        </w:rPr>
        <w:t xml:space="preserve"> patients? How will you measure these impacts?</w:t>
      </w:r>
    </w:p>
    <w:p w14:paraId="178E664E" w14:textId="77777777" w:rsidR="00ED1DD9" w:rsidRPr="00C61F28" w:rsidRDefault="00ED1DD9" w:rsidP="00ED1DD9">
      <w:pPr>
        <w:pStyle w:val="ListParagraph"/>
        <w:spacing w:line="276" w:lineRule="auto"/>
        <w:ind w:left="1440"/>
        <w:rPr>
          <w:rFonts w:asciiTheme="majorHAnsi" w:hAnsiTheme="majorHAnsi" w:cstheme="majorHAnsi"/>
          <w:color w:val="000000" w:themeColor="text1"/>
          <w:sz w:val="22"/>
          <w:szCs w:val="22"/>
        </w:rPr>
      </w:pPr>
    </w:p>
    <w:p w14:paraId="2352640E" w14:textId="1ABF221D" w:rsidR="00432FDB" w:rsidRPr="00C61F28" w:rsidRDefault="00087243" w:rsidP="002F4585">
      <w:pPr>
        <w:pStyle w:val="ListParagraph"/>
        <w:numPr>
          <w:ilvl w:val="0"/>
          <w:numId w:val="3"/>
        </w:numPr>
        <w:spacing w:line="276" w:lineRule="auto"/>
        <w:rPr>
          <w:rFonts w:asciiTheme="majorHAnsi" w:hAnsiTheme="majorHAnsi" w:cstheme="majorHAnsi"/>
          <w:b/>
          <w:bCs/>
          <w:color w:val="000000" w:themeColor="text1"/>
          <w:sz w:val="22"/>
          <w:szCs w:val="22"/>
        </w:rPr>
      </w:pPr>
      <w:hyperlink r:id="rId14" w:history="1">
        <w:r w:rsidR="00F118DD" w:rsidRPr="003B765A">
          <w:rPr>
            <w:rStyle w:val="Hyperlink"/>
            <w:rFonts w:asciiTheme="majorHAnsi" w:hAnsiTheme="majorHAnsi" w:cstheme="majorHAnsi"/>
            <w:b/>
            <w:bCs/>
            <w:sz w:val="22"/>
            <w:szCs w:val="22"/>
          </w:rPr>
          <w:t>Comprehensive Diabetes Care</w:t>
        </w:r>
      </w:hyperlink>
    </w:p>
    <w:p w14:paraId="77307AE1" w14:textId="4D0248D9" w:rsidR="002F0B5F" w:rsidRPr="00C61F28" w:rsidRDefault="00734D0A" w:rsidP="00B32E5E">
      <w:pPr>
        <w:pStyle w:val="ListParagraph"/>
        <w:numPr>
          <w:ilvl w:val="0"/>
          <w:numId w:val="23"/>
        </w:numPr>
        <w:spacing w:line="276" w:lineRule="auto"/>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Descr</w:t>
      </w:r>
      <w:r w:rsidR="00E57ED3">
        <w:rPr>
          <w:rFonts w:asciiTheme="majorHAnsi" w:hAnsiTheme="majorHAnsi" w:cstheme="majorHAnsi"/>
          <w:bCs/>
          <w:color w:val="000000" w:themeColor="text1"/>
          <w:sz w:val="22"/>
          <w:szCs w:val="22"/>
        </w:rPr>
        <w:t>ibe the baseline data on HbA1C P</w:t>
      </w:r>
      <w:r>
        <w:rPr>
          <w:rFonts w:asciiTheme="majorHAnsi" w:hAnsiTheme="majorHAnsi" w:cstheme="majorHAnsi"/>
          <w:bCs/>
          <w:color w:val="000000" w:themeColor="text1"/>
          <w:sz w:val="22"/>
          <w:szCs w:val="22"/>
        </w:rPr>
        <w:t xml:space="preserve">oor </w:t>
      </w:r>
      <w:r w:rsidR="00E57ED3">
        <w:rPr>
          <w:rFonts w:asciiTheme="majorHAnsi" w:hAnsiTheme="majorHAnsi" w:cstheme="majorHAnsi"/>
          <w:bCs/>
          <w:color w:val="000000" w:themeColor="text1"/>
          <w:sz w:val="22"/>
          <w:szCs w:val="22"/>
        </w:rPr>
        <w:t>C</w:t>
      </w:r>
      <w:r>
        <w:rPr>
          <w:rFonts w:asciiTheme="majorHAnsi" w:hAnsiTheme="majorHAnsi" w:cstheme="majorHAnsi"/>
          <w:bCs/>
          <w:color w:val="000000" w:themeColor="text1"/>
          <w:sz w:val="22"/>
          <w:szCs w:val="22"/>
        </w:rPr>
        <w:t xml:space="preserve">ontrol and Oral Evaluation for Adults with Diabetes for the population(s) and sub-populations your project plans to address.  </w:t>
      </w:r>
      <w:r w:rsidR="002F0B5F" w:rsidRPr="00C61F28">
        <w:rPr>
          <w:rFonts w:asciiTheme="majorHAnsi" w:hAnsiTheme="majorHAnsi" w:cstheme="majorHAnsi"/>
          <w:bCs/>
          <w:color w:val="000000" w:themeColor="text1"/>
          <w:sz w:val="22"/>
          <w:szCs w:val="22"/>
        </w:rPr>
        <w:t>How will your project address Hb</w:t>
      </w:r>
      <w:r>
        <w:rPr>
          <w:rFonts w:asciiTheme="majorHAnsi" w:hAnsiTheme="majorHAnsi" w:cstheme="majorHAnsi"/>
          <w:bCs/>
          <w:color w:val="000000" w:themeColor="text1"/>
          <w:sz w:val="22"/>
          <w:szCs w:val="22"/>
        </w:rPr>
        <w:t>A</w:t>
      </w:r>
      <w:r w:rsidR="002F0B5F" w:rsidRPr="00C61F28">
        <w:rPr>
          <w:rFonts w:asciiTheme="majorHAnsi" w:hAnsiTheme="majorHAnsi" w:cstheme="majorHAnsi"/>
          <w:bCs/>
          <w:color w:val="000000" w:themeColor="text1"/>
          <w:sz w:val="22"/>
          <w:szCs w:val="22"/>
        </w:rPr>
        <w:t>1C Poor Control and Oral Evaluation for Adults with Diabetes?</w:t>
      </w:r>
    </w:p>
    <w:p w14:paraId="7F496637" w14:textId="1062BA9A" w:rsidR="00B32E5E" w:rsidRPr="00C61F28" w:rsidRDefault="00F60B8D" w:rsidP="00B32E5E">
      <w:pPr>
        <w:pStyle w:val="ListParagraph"/>
        <w:numPr>
          <w:ilvl w:val="0"/>
          <w:numId w:val="23"/>
        </w:numPr>
        <w:spacing w:line="276" w:lineRule="auto"/>
        <w:rPr>
          <w:rFonts w:asciiTheme="majorHAnsi" w:hAnsiTheme="majorHAnsi" w:cstheme="majorHAnsi"/>
          <w:bCs/>
          <w:color w:val="000000" w:themeColor="text1"/>
          <w:sz w:val="22"/>
          <w:szCs w:val="22"/>
        </w:rPr>
      </w:pPr>
      <w:r w:rsidRPr="00C61F28">
        <w:rPr>
          <w:rFonts w:asciiTheme="majorHAnsi" w:hAnsiTheme="majorHAnsi" w:cstheme="majorHAnsi"/>
          <w:bCs/>
          <w:color w:val="000000" w:themeColor="text1"/>
          <w:sz w:val="22"/>
          <w:szCs w:val="22"/>
        </w:rPr>
        <w:t xml:space="preserve">What </w:t>
      </w:r>
      <w:r w:rsidR="002F0B5F" w:rsidRPr="00C61F28">
        <w:rPr>
          <w:rFonts w:asciiTheme="majorHAnsi" w:hAnsiTheme="majorHAnsi" w:cstheme="majorHAnsi"/>
          <w:bCs/>
          <w:color w:val="000000" w:themeColor="text1"/>
          <w:sz w:val="22"/>
          <w:szCs w:val="22"/>
        </w:rPr>
        <w:t xml:space="preserve">additional elements of comprehensive diabetes care </w:t>
      </w:r>
      <w:r w:rsidRPr="00C61F28">
        <w:rPr>
          <w:rFonts w:asciiTheme="majorHAnsi" w:hAnsiTheme="majorHAnsi" w:cstheme="majorHAnsi"/>
          <w:bCs/>
          <w:color w:val="000000" w:themeColor="text1"/>
          <w:sz w:val="22"/>
          <w:szCs w:val="22"/>
        </w:rPr>
        <w:t>will your project focus on or incorporate? Examples include but are not limited to:</w:t>
      </w:r>
      <w:r w:rsidR="00B32E5E" w:rsidRPr="00C61F28">
        <w:rPr>
          <w:rFonts w:asciiTheme="majorHAnsi" w:hAnsiTheme="majorHAnsi" w:cstheme="majorHAnsi"/>
          <w:bCs/>
          <w:color w:val="000000" w:themeColor="text1"/>
          <w:sz w:val="22"/>
          <w:szCs w:val="22"/>
        </w:rPr>
        <w:t xml:space="preserve"> </w:t>
      </w:r>
      <w:r w:rsidR="007D0037" w:rsidRPr="00C61F28">
        <w:rPr>
          <w:rFonts w:asciiTheme="majorHAnsi" w:hAnsiTheme="majorHAnsi" w:cstheme="majorHAnsi"/>
          <w:bCs/>
          <w:color w:val="000000" w:themeColor="text1"/>
          <w:sz w:val="22"/>
          <w:szCs w:val="22"/>
        </w:rPr>
        <w:t>self-management support strategies, group visits, use of remote monitoring devices, nutrition counsel</w:t>
      </w:r>
      <w:r w:rsidR="00137F48" w:rsidRPr="00C61F28">
        <w:rPr>
          <w:rFonts w:asciiTheme="majorHAnsi" w:hAnsiTheme="majorHAnsi" w:cstheme="majorHAnsi"/>
          <w:bCs/>
          <w:color w:val="000000" w:themeColor="text1"/>
          <w:sz w:val="22"/>
          <w:szCs w:val="22"/>
        </w:rPr>
        <w:t>ing, etc.</w:t>
      </w:r>
    </w:p>
    <w:p w14:paraId="13CDE77B" w14:textId="60416FD3" w:rsidR="00961A15" w:rsidRPr="00021EDB" w:rsidRDefault="007A3F76" w:rsidP="00961A15">
      <w:pPr>
        <w:pStyle w:val="ListParagraph"/>
        <w:numPr>
          <w:ilvl w:val="0"/>
          <w:numId w:val="23"/>
        </w:numPr>
        <w:spacing w:line="276" w:lineRule="auto"/>
        <w:rPr>
          <w:rFonts w:asciiTheme="majorHAnsi" w:hAnsiTheme="majorHAnsi" w:cstheme="majorHAnsi"/>
          <w:bCs/>
          <w:color w:val="000000" w:themeColor="text1"/>
          <w:sz w:val="22"/>
          <w:szCs w:val="22"/>
        </w:rPr>
      </w:pPr>
      <w:r w:rsidRPr="00C61F28">
        <w:rPr>
          <w:rFonts w:asciiTheme="majorHAnsi" w:hAnsiTheme="majorHAnsi" w:cstheme="majorHAnsi"/>
          <w:bCs/>
          <w:color w:val="000000" w:themeColor="text1"/>
          <w:sz w:val="22"/>
          <w:szCs w:val="22"/>
        </w:rPr>
        <w:t>What are the current barriers to EOCCO members in your community controlling their diabetes and how will your project help patients and their families overcome these barriers?</w:t>
      </w:r>
    </w:p>
    <w:p w14:paraId="2983D4F6" w14:textId="25ABFF1A" w:rsidR="00961A15" w:rsidRPr="00961A15" w:rsidRDefault="00961A15" w:rsidP="00021EDB">
      <w:pPr>
        <w:pStyle w:val="ListParagraph"/>
        <w:numPr>
          <w:ilvl w:val="0"/>
          <w:numId w:val="23"/>
        </w:numPr>
        <w:spacing w:line="276" w:lineRule="auto"/>
        <w:rPr>
          <w:rFonts w:asciiTheme="majorHAnsi" w:hAnsiTheme="majorHAnsi" w:cstheme="majorHAnsi"/>
          <w:bCs/>
          <w:color w:val="000000" w:themeColor="text1"/>
          <w:sz w:val="22"/>
          <w:szCs w:val="22"/>
        </w:rPr>
      </w:pPr>
      <w:r w:rsidRPr="00AE229B">
        <w:rPr>
          <w:rFonts w:asciiTheme="majorHAnsi" w:hAnsiTheme="majorHAnsi" w:cstheme="majorHAnsi"/>
          <w:b/>
          <w:bCs/>
          <w:sz w:val="22"/>
          <w:szCs w:val="22"/>
          <w:u w:val="single"/>
        </w:rPr>
        <w:t>Optional:</w:t>
      </w:r>
      <w:r w:rsidRPr="00961A15">
        <w:rPr>
          <w:rFonts w:asciiTheme="majorHAnsi" w:hAnsiTheme="majorHAnsi" w:cstheme="majorHAnsi"/>
          <w:bCs/>
          <w:sz w:val="22"/>
          <w:szCs w:val="22"/>
        </w:rPr>
        <w:t xml:space="preserve"> </w:t>
      </w:r>
      <w:r w:rsidR="00021EDB">
        <w:rPr>
          <w:rFonts w:asciiTheme="majorHAnsi" w:hAnsiTheme="majorHAnsi" w:cstheme="majorHAnsi"/>
          <w:bCs/>
          <w:sz w:val="22"/>
          <w:szCs w:val="22"/>
        </w:rPr>
        <w:t>Comprehensive Diabetes Care p</w:t>
      </w:r>
      <w:r w:rsidRPr="00961A15">
        <w:rPr>
          <w:rFonts w:asciiTheme="majorHAnsi" w:hAnsiTheme="majorHAnsi" w:cstheme="majorHAnsi"/>
          <w:bCs/>
          <w:sz w:val="22"/>
          <w:szCs w:val="22"/>
        </w:rPr>
        <w:t xml:space="preserve">roposals that include a focus on health disparities will be </w:t>
      </w:r>
      <w:r w:rsidR="00AE229B">
        <w:rPr>
          <w:rFonts w:asciiTheme="majorHAnsi" w:hAnsiTheme="majorHAnsi" w:cstheme="majorHAnsi"/>
          <w:bCs/>
          <w:sz w:val="22"/>
          <w:szCs w:val="22"/>
        </w:rPr>
        <w:t>awarded an additional $10,000 on top of base funding</w:t>
      </w:r>
      <w:r w:rsidRPr="00961A15">
        <w:rPr>
          <w:rFonts w:asciiTheme="majorHAnsi" w:hAnsiTheme="majorHAnsi" w:cstheme="majorHAnsi"/>
          <w:bCs/>
          <w:sz w:val="22"/>
          <w:szCs w:val="22"/>
        </w:rPr>
        <w:t>. However, a specific focus on health disparities is not a requirement</w:t>
      </w:r>
      <w:r w:rsidR="001500EA">
        <w:rPr>
          <w:rFonts w:asciiTheme="majorHAnsi" w:hAnsiTheme="majorHAnsi" w:cstheme="majorHAnsi"/>
          <w:bCs/>
          <w:sz w:val="22"/>
          <w:szCs w:val="22"/>
        </w:rPr>
        <w:t xml:space="preserve"> for this opt-in</w:t>
      </w:r>
      <w:r w:rsidRPr="00961A15">
        <w:rPr>
          <w:rFonts w:asciiTheme="majorHAnsi" w:hAnsiTheme="majorHAnsi" w:cstheme="majorHAnsi"/>
          <w:bCs/>
          <w:sz w:val="22"/>
          <w:szCs w:val="22"/>
        </w:rPr>
        <w:t xml:space="preserve">. </w:t>
      </w:r>
      <w:r w:rsidR="00021EDB" w:rsidRPr="00021EDB">
        <w:rPr>
          <w:rFonts w:asciiTheme="majorHAnsi" w:hAnsiTheme="majorHAnsi" w:cstheme="majorHAnsi"/>
          <w:bCs/>
          <w:sz w:val="22"/>
          <w:szCs w:val="22"/>
        </w:rPr>
        <w:t xml:space="preserve">Projects incorporating a focus on heath disparities must do so </w:t>
      </w:r>
      <w:r w:rsidR="00021EDB" w:rsidRPr="00021EDB">
        <w:rPr>
          <w:rFonts w:asciiTheme="majorHAnsi" w:hAnsiTheme="majorHAnsi" w:cstheme="majorHAnsi"/>
          <w:bCs/>
          <w:sz w:val="22"/>
          <w:szCs w:val="22"/>
          <w:u w:val="single"/>
        </w:rPr>
        <w:t xml:space="preserve">in </w:t>
      </w:r>
      <w:r w:rsidR="00021EDB" w:rsidRPr="00850FC3">
        <w:rPr>
          <w:rFonts w:asciiTheme="majorHAnsi" w:hAnsiTheme="majorHAnsi" w:cstheme="majorHAnsi"/>
          <w:bCs/>
          <w:sz w:val="22"/>
          <w:szCs w:val="22"/>
          <w:u w:val="single"/>
        </w:rPr>
        <w:t>addition to</w:t>
      </w:r>
      <w:r w:rsidR="00021EDB" w:rsidRPr="00021EDB">
        <w:rPr>
          <w:rFonts w:asciiTheme="majorHAnsi" w:hAnsiTheme="majorHAnsi" w:cstheme="majorHAnsi"/>
          <w:bCs/>
          <w:sz w:val="22"/>
          <w:szCs w:val="22"/>
        </w:rPr>
        <w:t xml:space="preserve"> targeting EOCCO patients within the </w:t>
      </w:r>
      <w:r w:rsidR="00021EDB">
        <w:rPr>
          <w:rFonts w:asciiTheme="majorHAnsi" w:hAnsiTheme="majorHAnsi" w:cstheme="majorHAnsi"/>
          <w:bCs/>
          <w:sz w:val="22"/>
          <w:szCs w:val="22"/>
        </w:rPr>
        <w:t>required</w:t>
      </w:r>
      <w:r w:rsidR="00021EDB" w:rsidRPr="00021EDB">
        <w:rPr>
          <w:rFonts w:asciiTheme="majorHAnsi" w:hAnsiTheme="majorHAnsi" w:cstheme="majorHAnsi"/>
          <w:bCs/>
          <w:sz w:val="22"/>
          <w:szCs w:val="22"/>
        </w:rPr>
        <w:t xml:space="preserve"> incentive measures</w:t>
      </w:r>
      <w:r w:rsidR="003B765A">
        <w:rPr>
          <w:rFonts w:asciiTheme="majorHAnsi" w:hAnsiTheme="majorHAnsi" w:cstheme="majorHAnsi"/>
          <w:bCs/>
          <w:sz w:val="22"/>
          <w:szCs w:val="22"/>
        </w:rPr>
        <w:t>. Projects that would like to propose an additional focus on health disparities in their application must answer the following questions:</w:t>
      </w:r>
    </w:p>
    <w:p w14:paraId="418DB2BD" w14:textId="77777777" w:rsidR="00961A15" w:rsidRPr="00DF07CA" w:rsidRDefault="00961A15" w:rsidP="00961A15">
      <w:pPr>
        <w:pStyle w:val="ListParagraph"/>
        <w:numPr>
          <w:ilvl w:val="2"/>
          <w:numId w:val="3"/>
        </w:numPr>
        <w:spacing w:line="276" w:lineRule="auto"/>
        <w:jc w:val="both"/>
        <w:rPr>
          <w:rFonts w:asciiTheme="majorHAnsi" w:hAnsiTheme="majorHAnsi" w:cstheme="majorHAnsi"/>
          <w:bCs/>
          <w:sz w:val="22"/>
          <w:szCs w:val="22"/>
        </w:rPr>
      </w:pPr>
      <w:r>
        <w:rPr>
          <w:rFonts w:asciiTheme="majorHAnsi" w:hAnsiTheme="majorHAnsi" w:cstheme="majorHAnsi"/>
          <w:bCs/>
          <w:sz w:val="22"/>
          <w:szCs w:val="22"/>
        </w:rPr>
        <w:t xml:space="preserve"> </w:t>
      </w:r>
      <w:r w:rsidRPr="00DF07CA">
        <w:rPr>
          <w:rFonts w:asciiTheme="majorHAnsi" w:hAnsiTheme="majorHAnsi" w:cstheme="majorHAnsi"/>
          <w:bCs/>
          <w:sz w:val="22"/>
          <w:szCs w:val="22"/>
        </w:rPr>
        <w:t xml:space="preserve">Describe the health disparities focus that will be incorporated into the Opt-in proposal. </w:t>
      </w:r>
    </w:p>
    <w:p w14:paraId="740EE089" w14:textId="77777777" w:rsidR="00961A15" w:rsidRPr="00DF07CA" w:rsidRDefault="00961A15" w:rsidP="00961A15">
      <w:pPr>
        <w:pStyle w:val="ListParagraph"/>
        <w:numPr>
          <w:ilvl w:val="2"/>
          <w:numId w:val="3"/>
        </w:numPr>
        <w:spacing w:line="276" w:lineRule="auto"/>
        <w:jc w:val="both"/>
        <w:rPr>
          <w:rFonts w:asciiTheme="majorHAnsi" w:hAnsiTheme="majorHAnsi" w:cstheme="majorHAnsi"/>
          <w:bCs/>
          <w:sz w:val="22"/>
          <w:szCs w:val="22"/>
        </w:rPr>
      </w:pPr>
      <w:r>
        <w:rPr>
          <w:rFonts w:asciiTheme="majorHAnsi" w:hAnsiTheme="majorHAnsi" w:cstheme="majorHAnsi"/>
          <w:bCs/>
          <w:sz w:val="22"/>
          <w:szCs w:val="22"/>
        </w:rPr>
        <w:t xml:space="preserve"> </w:t>
      </w:r>
      <w:r w:rsidRPr="00DF07CA">
        <w:rPr>
          <w:rFonts w:asciiTheme="majorHAnsi" w:hAnsiTheme="majorHAnsi" w:cstheme="majorHAnsi"/>
          <w:bCs/>
          <w:sz w:val="22"/>
          <w:szCs w:val="22"/>
        </w:rPr>
        <w:t xml:space="preserve">Describe in detail how this health disparities focus </w:t>
      </w:r>
      <w:r>
        <w:rPr>
          <w:rFonts w:asciiTheme="majorHAnsi" w:hAnsiTheme="majorHAnsi" w:cstheme="majorHAnsi"/>
          <w:bCs/>
          <w:sz w:val="22"/>
          <w:szCs w:val="22"/>
        </w:rPr>
        <w:t xml:space="preserve">will </w:t>
      </w:r>
      <w:r w:rsidRPr="00DF07CA">
        <w:rPr>
          <w:rFonts w:asciiTheme="majorHAnsi" w:hAnsiTheme="majorHAnsi" w:cstheme="majorHAnsi"/>
          <w:bCs/>
          <w:sz w:val="22"/>
          <w:szCs w:val="22"/>
        </w:rPr>
        <w:t xml:space="preserve">influence the project plan. </w:t>
      </w:r>
    </w:p>
    <w:p w14:paraId="74BACE46" w14:textId="427B253A" w:rsidR="00961A15" w:rsidRDefault="00961A15" w:rsidP="00961A15">
      <w:pPr>
        <w:pStyle w:val="ListParagraph"/>
        <w:numPr>
          <w:ilvl w:val="2"/>
          <w:numId w:val="3"/>
        </w:numPr>
        <w:spacing w:line="276" w:lineRule="auto"/>
        <w:jc w:val="both"/>
        <w:rPr>
          <w:rFonts w:asciiTheme="majorHAnsi" w:hAnsiTheme="majorHAnsi" w:cstheme="majorHAnsi"/>
          <w:bCs/>
          <w:sz w:val="22"/>
          <w:szCs w:val="22"/>
        </w:rPr>
      </w:pPr>
      <w:r>
        <w:rPr>
          <w:rFonts w:asciiTheme="majorHAnsi" w:hAnsiTheme="majorHAnsi" w:cstheme="majorHAnsi"/>
          <w:bCs/>
          <w:sz w:val="22"/>
          <w:szCs w:val="22"/>
        </w:rPr>
        <w:t xml:space="preserve"> </w:t>
      </w:r>
      <w:r w:rsidRPr="00DF07CA">
        <w:rPr>
          <w:rFonts w:asciiTheme="majorHAnsi" w:hAnsiTheme="majorHAnsi" w:cstheme="majorHAnsi"/>
          <w:bCs/>
          <w:sz w:val="22"/>
          <w:szCs w:val="22"/>
        </w:rPr>
        <w:t xml:space="preserve">Please provide any relevant baseline data to support this focus area. What do you predict will be </w:t>
      </w:r>
      <w:r w:rsidRPr="00DB6784">
        <w:rPr>
          <w:rFonts w:asciiTheme="majorHAnsi" w:hAnsiTheme="majorHAnsi" w:cstheme="majorHAnsi"/>
          <w:bCs/>
          <w:sz w:val="22"/>
          <w:szCs w:val="22"/>
        </w:rPr>
        <w:t>the impacts of your project? How will you measure these impacts?</w:t>
      </w:r>
    </w:p>
    <w:p w14:paraId="094FEC54" w14:textId="52313ECA" w:rsidR="00410F11" w:rsidRDefault="00A511AA" w:rsidP="00961A15">
      <w:pPr>
        <w:pStyle w:val="ListParagraph"/>
        <w:numPr>
          <w:ilvl w:val="2"/>
          <w:numId w:val="3"/>
        </w:numPr>
        <w:spacing w:line="276" w:lineRule="auto"/>
        <w:jc w:val="both"/>
        <w:rPr>
          <w:rFonts w:asciiTheme="majorHAnsi" w:hAnsiTheme="majorHAnsi" w:cstheme="majorHAnsi"/>
          <w:bCs/>
          <w:sz w:val="22"/>
          <w:szCs w:val="22"/>
        </w:rPr>
      </w:pPr>
      <w:r>
        <w:rPr>
          <w:rFonts w:asciiTheme="majorHAnsi" w:hAnsiTheme="majorHAnsi" w:cstheme="majorHAnsi"/>
          <w:bCs/>
          <w:sz w:val="22"/>
          <w:szCs w:val="22"/>
        </w:rPr>
        <w:t xml:space="preserve"> </w:t>
      </w:r>
      <w:r w:rsidR="00410F11">
        <w:rPr>
          <w:rFonts w:asciiTheme="majorHAnsi" w:hAnsiTheme="majorHAnsi" w:cstheme="majorHAnsi"/>
          <w:bCs/>
          <w:sz w:val="22"/>
          <w:szCs w:val="22"/>
        </w:rPr>
        <w:t>Describe one or more local organization you will be working with to bridge outreach efforts? Please include a letter of support from the organization(s) (see Appendix 3 for letter template).</w:t>
      </w:r>
    </w:p>
    <w:p w14:paraId="4642BCF9" w14:textId="3440EABF" w:rsidR="00B67240" w:rsidRDefault="00B67240" w:rsidP="00B67240">
      <w:pPr>
        <w:pStyle w:val="ListParagraph"/>
        <w:spacing w:line="276" w:lineRule="auto"/>
        <w:ind w:left="2160"/>
        <w:jc w:val="both"/>
        <w:rPr>
          <w:rFonts w:asciiTheme="majorHAnsi" w:hAnsiTheme="majorHAnsi" w:cstheme="majorHAnsi"/>
          <w:bCs/>
          <w:sz w:val="22"/>
          <w:szCs w:val="22"/>
        </w:rPr>
      </w:pPr>
    </w:p>
    <w:p w14:paraId="397A5E27" w14:textId="3C15EB30" w:rsidR="00B67240" w:rsidRDefault="00B67240" w:rsidP="00B67240">
      <w:pPr>
        <w:pStyle w:val="ListParagraph"/>
        <w:spacing w:line="276" w:lineRule="auto"/>
        <w:ind w:left="2160"/>
        <w:jc w:val="both"/>
        <w:rPr>
          <w:rFonts w:asciiTheme="majorHAnsi" w:hAnsiTheme="majorHAnsi" w:cstheme="majorHAnsi"/>
          <w:bCs/>
          <w:sz w:val="22"/>
          <w:szCs w:val="22"/>
        </w:rPr>
      </w:pPr>
    </w:p>
    <w:p w14:paraId="2FEC68B4" w14:textId="77777777" w:rsidR="00B67240" w:rsidRPr="00961A15" w:rsidRDefault="00B67240" w:rsidP="00B67240">
      <w:pPr>
        <w:pStyle w:val="ListParagraph"/>
        <w:spacing w:line="276" w:lineRule="auto"/>
        <w:ind w:left="2160"/>
        <w:jc w:val="both"/>
        <w:rPr>
          <w:rFonts w:asciiTheme="majorHAnsi" w:hAnsiTheme="majorHAnsi" w:cstheme="majorHAnsi"/>
          <w:bCs/>
          <w:sz w:val="22"/>
          <w:szCs w:val="22"/>
        </w:rPr>
      </w:pPr>
    </w:p>
    <w:p w14:paraId="5BCE6D4A" w14:textId="77777777" w:rsidR="00E25159" w:rsidRPr="00C61F28" w:rsidRDefault="00E25159" w:rsidP="00AC4331">
      <w:pPr>
        <w:pStyle w:val="ListParagraph"/>
        <w:spacing w:line="276" w:lineRule="auto"/>
        <w:ind w:left="1440"/>
        <w:rPr>
          <w:rFonts w:asciiTheme="majorHAnsi" w:hAnsiTheme="majorHAnsi" w:cstheme="majorHAnsi"/>
          <w:color w:val="000000" w:themeColor="text1"/>
          <w:sz w:val="22"/>
          <w:szCs w:val="22"/>
        </w:rPr>
      </w:pPr>
    </w:p>
    <w:p w14:paraId="2731D9B7" w14:textId="5DFE8F4D" w:rsidR="00E25159" w:rsidRPr="00C61F28" w:rsidRDefault="00087243" w:rsidP="002F4585">
      <w:pPr>
        <w:pStyle w:val="ListParagraph"/>
        <w:numPr>
          <w:ilvl w:val="0"/>
          <w:numId w:val="3"/>
        </w:numPr>
        <w:spacing w:line="360" w:lineRule="auto"/>
        <w:rPr>
          <w:rFonts w:asciiTheme="majorHAnsi" w:hAnsiTheme="majorHAnsi" w:cstheme="majorHAnsi"/>
          <w:b/>
          <w:bCs/>
          <w:color w:val="000000" w:themeColor="text1"/>
          <w:sz w:val="22"/>
          <w:szCs w:val="22"/>
        </w:rPr>
      </w:pPr>
      <w:hyperlink r:id="rId15" w:history="1">
        <w:r w:rsidR="007C6F04" w:rsidRPr="003B765A">
          <w:rPr>
            <w:rStyle w:val="Hyperlink"/>
            <w:rFonts w:asciiTheme="majorHAnsi" w:hAnsiTheme="majorHAnsi" w:cstheme="majorHAnsi"/>
            <w:b/>
            <w:bCs/>
            <w:sz w:val="22"/>
            <w:szCs w:val="22"/>
          </w:rPr>
          <w:t>Immunizations</w:t>
        </w:r>
      </w:hyperlink>
    </w:p>
    <w:p w14:paraId="07EB25D5" w14:textId="50833114" w:rsidR="00137F48" w:rsidRPr="00C61F28" w:rsidRDefault="00137F48" w:rsidP="004D6089">
      <w:pPr>
        <w:pStyle w:val="ListParagraph"/>
        <w:numPr>
          <w:ilvl w:val="0"/>
          <w:numId w:val="29"/>
        </w:numPr>
        <w:spacing w:line="276" w:lineRule="auto"/>
        <w:rPr>
          <w:rFonts w:asciiTheme="majorHAnsi" w:hAnsiTheme="majorHAnsi" w:cstheme="majorHAnsi"/>
          <w:bCs/>
          <w:color w:val="000000" w:themeColor="text1"/>
          <w:sz w:val="22"/>
          <w:szCs w:val="22"/>
        </w:rPr>
      </w:pPr>
      <w:r w:rsidRPr="00C61F28">
        <w:rPr>
          <w:rFonts w:asciiTheme="majorHAnsi" w:hAnsiTheme="majorHAnsi" w:cstheme="majorHAnsi"/>
          <w:bCs/>
          <w:color w:val="000000" w:themeColor="text1"/>
          <w:sz w:val="22"/>
          <w:szCs w:val="22"/>
        </w:rPr>
        <w:t>How will your project address the Childhood Immunization and/or Immunizations for Adolescent measures? What other elements of supporting access to immunizations will your project incorporate? (e.g., patient education and outreach)</w:t>
      </w:r>
    </w:p>
    <w:p w14:paraId="704919F6" w14:textId="614C958A" w:rsidR="007A3F76" w:rsidRPr="00C61F28" w:rsidRDefault="007A3F76" w:rsidP="004D6089">
      <w:pPr>
        <w:pStyle w:val="ListParagraph"/>
        <w:numPr>
          <w:ilvl w:val="0"/>
          <w:numId w:val="29"/>
        </w:numPr>
        <w:spacing w:line="276" w:lineRule="auto"/>
        <w:rPr>
          <w:rFonts w:asciiTheme="majorHAnsi" w:hAnsiTheme="majorHAnsi" w:cstheme="majorHAnsi"/>
          <w:bCs/>
          <w:color w:val="000000" w:themeColor="text1"/>
          <w:sz w:val="22"/>
          <w:szCs w:val="22"/>
        </w:rPr>
      </w:pPr>
      <w:r w:rsidRPr="00C61F28">
        <w:rPr>
          <w:rFonts w:asciiTheme="majorHAnsi" w:hAnsiTheme="majorHAnsi" w:cstheme="majorHAnsi"/>
          <w:bCs/>
          <w:color w:val="000000" w:themeColor="text1"/>
          <w:sz w:val="22"/>
          <w:szCs w:val="22"/>
        </w:rPr>
        <w:t>What are the current barriers in your community</w:t>
      </w:r>
      <w:r w:rsidR="00734D0A">
        <w:rPr>
          <w:rFonts w:asciiTheme="majorHAnsi" w:hAnsiTheme="majorHAnsi" w:cstheme="majorHAnsi"/>
          <w:bCs/>
          <w:color w:val="000000" w:themeColor="text1"/>
          <w:sz w:val="22"/>
          <w:szCs w:val="22"/>
        </w:rPr>
        <w:t xml:space="preserve"> to children and adolescents</w:t>
      </w:r>
      <w:r w:rsidRPr="00C61F28">
        <w:rPr>
          <w:rFonts w:asciiTheme="majorHAnsi" w:hAnsiTheme="majorHAnsi" w:cstheme="majorHAnsi"/>
          <w:bCs/>
          <w:color w:val="000000" w:themeColor="text1"/>
          <w:sz w:val="22"/>
          <w:szCs w:val="22"/>
        </w:rPr>
        <w:t xml:space="preserve"> receiving timely immunizations and how will your project help patients and their families overcome these barriers? </w:t>
      </w:r>
    </w:p>
    <w:p w14:paraId="455A135F" w14:textId="340353C5" w:rsidR="00A24787" w:rsidRPr="00021EDB" w:rsidRDefault="00A9293A" w:rsidP="00A24787">
      <w:pPr>
        <w:pStyle w:val="ListParagraph"/>
        <w:numPr>
          <w:ilvl w:val="0"/>
          <w:numId w:val="29"/>
        </w:numPr>
        <w:spacing w:line="276" w:lineRule="auto"/>
        <w:rPr>
          <w:rFonts w:asciiTheme="majorHAnsi" w:hAnsiTheme="majorHAnsi" w:cstheme="majorHAnsi"/>
          <w:color w:val="000000" w:themeColor="text1"/>
          <w:sz w:val="22"/>
          <w:szCs w:val="22"/>
        </w:rPr>
      </w:pPr>
      <w:r w:rsidRPr="00C61F28">
        <w:rPr>
          <w:rFonts w:asciiTheme="majorHAnsi" w:hAnsiTheme="majorHAnsi" w:cstheme="majorHAnsi"/>
          <w:color w:val="000000" w:themeColor="text1"/>
          <w:sz w:val="22"/>
          <w:szCs w:val="22"/>
        </w:rPr>
        <w:t xml:space="preserve">Describe any technologies you plan to use, including how you will use ALERT for immunizations and how you will ensure both accurate historical and prospective data are </w:t>
      </w:r>
      <w:r w:rsidR="0077321D" w:rsidRPr="00C61F28">
        <w:rPr>
          <w:rFonts w:asciiTheme="majorHAnsi" w:hAnsiTheme="majorHAnsi" w:cstheme="majorHAnsi"/>
          <w:color w:val="000000" w:themeColor="text1"/>
          <w:sz w:val="22"/>
          <w:szCs w:val="22"/>
        </w:rPr>
        <w:t>transmitted to</w:t>
      </w:r>
      <w:r w:rsidRPr="00C61F28">
        <w:rPr>
          <w:rFonts w:asciiTheme="majorHAnsi" w:hAnsiTheme="majorHAnsi" w:cstheme="majorHAnsi"/>
          <w:color w:val="000000" w:themeColor="text1"/>
          <w:sz w:val="22"/>
          <w:szCs w:val="22"/>
        </w:rPr>
        <w:t xml:space="preserve"> ALERT for all patients.</w:t>
      </w:r>
    </w:p>
    <w:p w14:paraId="5A48522F" w14:textId="1D51778E" w:rsidR="00961A15" w:rsidRPr="00961A15" w:rsidRDefault="00961A15" w:rsidP="00961A15">
      <w:pPr>
        <w:pStyle w:val="ListParagraph"/>
        <w:numPr>
          <w:ilvl w:val="0"/>
          <w:numId w:val="23"/>
        </w:numPr>
        <w:spacing w:line="276" w:lineRule="auto"/>
        <w:rPr>
          <w:rFonts w:asciiTheme="majorHAnsi" w:hAnsiTheme="majorHAnsi" w:cstheme="majorHAnsi"/>
          <w:bCs/>
          <w:color w:val="000000" w:themeColor="text1"/>
          <w:sz w:val="22"/>
          <w:szCs w:val="22"/>
        </w:rPr>
      </w:pPr>
      <w:r w:rsidRPr="00AE229B">
        <w:rPr>
          <w:rFonts w:asciiTheme="majorHAnsi" w:hAnsiTheme="majorHAnsi" w:cstheme="majorHAnsi"/>
          <w:b/>
          <w:bCs/>
          <w:sz w:val="22"/>
          <w:szCs w:val="22"/>
          <w:u w:val="single"/>
        </w:rPr>
        <w:t>Optional:</w:t>
      </w:r>
      <w:r w:rsidRPr="00961A15">
        <w:rPr>
          <w:rFonts w:asciiTheme="majorHAnsi" w:hAnsiTheme="majorHAnsi" w:cstheme="majorHAnsi"/>
          <w:bCs/>
          <w:sz w:val="22"/>
          <w:szCs w:val="22"/>
        </w:rPr>
        <w:t xml:space="preserve"> </w:t>
      </w:r>
      <w:r w:rsidR="00021EDB">
        <w:rPr>
          <w:rFonts w:asciiTheme="majorHAnsi" w:hAnsiTheme="majorHAnsi" w:cstheme="majorHAnsi"/>
          <w:bCs/>
          <w:sz w:val="22"/>
          <w:szCs w:val="22"/>
        </w:rPr>
        <w:t>Immunization p</w:t>
      </w:r>
      <w:r w:rsidRPr="00961A15">
        <w:rPr>
          <w:rFonts w:asciiTheme="majorHAnsi" w:hAnsiTheme="majorHAnsi" w:cstheme="majorHAnsi"/>
          <w:bCs/>
          <w:sz w:val="22"/>
          <w:szCs w:val="22"/>
        </w:rPr>
        <w:t xml:space="preserve">roposals that include a focus on health disparities will be </w:t>
      </w:r>
      <w:r w:rsidR="00AE229B">
        <w:rPr>
          <w:rFonts w:asciiTheme="majorHAnsi" w:hAnsiTheme="majorHAnsi" w:cstheme="majorHAnsi"/>
          <w:bCs/>
          <w:sz w:val="22"/>
          <w:szCs w:val="22"/>
        </w:rPr>
        <w:t>awarded an additional $10,000 on top of base funding</w:t>
      </w:r>
      <w:r w:rsidRPr="00961A15">
        <w:rPr>
          <w:rFonts w:asciiTheme="majorHAnsi" w:hAnsiTheme="majorHAnsi" w:cstheme="majorHAnsi"/>
          <w:bCs/>
          <w:sz w:val="22"/>
          <w:szCs w:val="22"/>
        </w:rPr>
        <w:t>. However, a specific focus on health disparities is not a requirement</w:t>
      </w:r>
      <w:r w:rsidR="001500EA">
        <w:rPr>
          <w:rFonts w:asciiTheme="majorHAnsi" w:hAnsiTheme="majorHAnsi" w:cstheme="majorHAnsi"/>
          <w:bCs/>
          <w:sz w:val="22"/>
          <w:szCs w:val="22"/>
        </w:rPr>
        <w:t xml:space="preserve"> for this opt-in</w:t>
      </w:r>
      <w:r w:rsidRPr="00961A15">
        <w:rPr>
          <w:rFonts w:asciiTheme="majorHAnsi" w:hAnsiTheme="majorHAnsi" w:cstheme="majorHAnsi"/>
          <w:bCs/>
          <w:sz w:val="22"/>
          <w:szCs w:val="22"/>
        </w:rPr>
        <w:t xml:space="preserve">. </w:t>
      </w:r>
      <w:r w:rsidR="00021EDB" w:rsidRPr="00021EDB">
        <w:rPr>
          <w:rFonts w:asciiTheme="majorHAnsi" w:hAnsiTheme="majorHAnsi" w:cstheme="majorHAnsi"/>
          <w:bCs/>
          <w:sz w:val="22"/>
          <w:szCs w:val="22"/>
        </w:rPr>
        <w:t xml:space="preserve">Projects incorporating a focus on heath disparities must do so </w:t>
      </w:r>
      <w:r w:rsidR="00021EDB" w:rsidRPr="00021EDB">
        <w:rPr>
          <w:rFonts w:asciiTheme="majorHAnsi" w:hAnsiTheme="majorHAnsi" w:cstheme="majorHAnsi"/>
          <w:bCs/>
          <w:sz w:val="22"/>
          <w:szCs w:val="22"/>
          <w:u w:val="single"/>
        </w:rPr>
        <w:t>in addition</w:t>
      </w:r>
      <w:r w:rsidR="00021EDB" w:rsidRPr="00850FC3">
        <w:rPr>
          <w:rFonts w:asciiTheme="majorHAnsi" w:hAnsiTheme="majorHAnsi" w:cstheme="majorHAnsi"/>
          <w:bCs/>
          <w:sz w:val="22"/>
          <w:szCs w:val="22"/>
          <w:u w:val="single"/>
        </w:rPr>
        <w:t xml:space="preserve"> to</w:t>
      </w:r>
      <w:r w:rsidR="00021EDB" w:rsidRPr="00021EDB">
        <w:rPr>
          <w:rFonts w:asciiTheme="majorHAnsi" w:hAnsiTheme="majorHAnsi" w:cstheme="majorHAnsi"/>
          <w:bCs/>
          <w:sz w:val="22"/>
          <w:szCs w:val="22"/>
        </w:rPr>
        <w:t xml:space="preserve"> targeting EOCCO patients within the </w:t>
      </w:r>
      <w:r w:rsidR="00021EDB">
        <w:rPr>
          <w:rFonts w:asciiTheme="majorHAnsi" w:hAnsiTheme="majorHAnsi" w:cstheme="majorHAnsi"/>
          <w:bCs/>
          <w:sz w:val="22"/>
          <w:szCs w:val="22"/>
        </w:rPr>
        <w:t>required</w:t>
      </w:r>
      <w:r w:rsidR="00021EDB" w:rsidRPr="00021EDB">
        <w:rPr>
          <w:rFonts w:asciiTheme="majorHAnsi" w:hAnsiTheme="majorHAnsi" w:cstheme="majorHAnsi"/>
          <w:bCs/>
          <w:sz w:val="22"/>
          <w:szCs w:val="22"/>
        </w:rPr>
        <w:t xml:space="preserve"> incentive measures</w:t>
      </w:r>
      <w:r w:rsidR="003B765A">
        <w:rPr>
          <w:rFonts w:asciiTheme="majorHAnsi" w:hAnsiTheme="majorHAnsi" w:cstheme="majorHAnsi"/>
          <w:bCs/>
          <w:sz w:val="22"/>
          <w:szCs w:val="22"/>
        </w:rPr>
        <w:t>. Projects that would like to propose an additional focus on health disparities in their application must answer the following questions:</w:t>
      </w:r>
    </w:p>
    <w:p w14:paraId="2385C698" w14:textId="77777777" w:rsidR="00961A15" w:rsidRPr="00DF07CA" w:rsidRDefault="00961A15" w:rsidP="00961A15">
      <w:pPr>
        <w:pStyle w:val="ListParagraph"/>
        <w:numPr>
          <w:ilvl w:val="2"/>
          <w:numId w:val="3"/>
        </w:numPr>
        <w:spacing w:line="276" w:lineRule="auto"/>
        <w:jc w:val="both"/>
        <w:rPr>
          <w:rFonts w:asciiTheme="majorHAnsi" w:hAnsiTheme="majorHAnsi" w:cstheme="majorHAnsi"/>
          <w:bCs/>
          <w:sz w:val="22"/>
          <w:szCs w:val="22"/>
        </w:rPr>
      </w:pPr>
      <w:r>
        <w:rPr>
          <w:rFonts w:asciiTheme="majorHAnsi" w:hAnsiTheme="majorHAnsi" w:cstheme="majorHAnsi"/>
          <w:bCs/>
          <w:sz w:val="22"/>
          <w:szCs w:val="22"/>
        </w:rPr>
        <w:t xml:space="preserve"> </w:t>
      </w:r>
      <w:r w:rsidRPr="00DF07CA">
        <w:rPr>
          <w:rFonts w:asciiTheme="majorHAnsi" w:hAnsiTheme="majorHAnsi" w:cstheme="majorHAnsi"/>
          <w:bCs/>
          <w:sz w:val="22"/>
          <w:szCs w:val="22"/>
        </w:rPr>
        <w:t xml:space="preserve">Describe the health disparities focus that will be incorporated into the Opt-in proposal. </w:t>
      </w:r>
    </w:p>
    <w:p w14:paraId="5E206FD0" w14:textId="77777777" w:rsidR="00961A15" w:rsidRPr="00DF07CA" w:rsidRDefault="00961A15" w:rsidP="00961A15">
      <w:pPr>
        <w:pStyle w:val="ListParagraph"/>
        <w:numPr>
          <w:ilvl w:val="2"/>
          <w:numId w:val="3"/>
        </w:numPr>
        <w:spacing w:line="276" w:lineRule="auto"/>
        <w:jc w:val="both"/>
        <w:rPr>
          <w:rFonts w:asciiTheme="majorHAnsi" w:hAnsiTheme="majorHAnsi" w:cstheme="majorHAnsi"/>
          <w:bCs/>
          <w:sz w:val="22"/>
          <w:szCs w:val="22"/>
        </w:rPr>
      </w:pPr>
      <w:r>
        <w:rPr>
          <w:rFonts w:asciiTheme="majorHAnsi" w:hAnsiTheme="majorHAnsi" w:cstheme="majorHAnsi"/>
          <w:bCs/>
          <w:sz w:val="22"/>
          <w:szCs w:val="22"/>
        </w:rPr>
        <w:t xml:space="preserve"> </w:t>
      </w:r>
      <w:r w:rsidRPr="00DF07CA">
        <w:rPr>
          <w:rFonts w:asciiTheme="majorHAnsi" w:hAnsiTheme="majorHAnsi" w:cstheme="majorHAnsi"/>
          <w:bCs/>
          <w:sz w:val="22"/>
          <w:szCs w:val="22"/>
        </w:rPr>
        <w:t xml:space="preserve">Describe in detail how this health disparities focus </w:t>
      </w:r>
      <w:r>
        <w:rPr>
          <w:rFonts w:asciiTheme="majorHAnsi" w:hAnsiTheme="majorHAnsi" w:cstheme="majorHAnsi"/>
          <w:bCs/>
          <w:sz w:val="22"/>
          <w:szCs w:val="22"/>
        </w:rPr>
        <w:t xml:space="preserve">will </w:t>
      </w:r>
      <w:r w:rsidRPr="00DF07CA">
        <w:rPr>
          <w:rFonts w:asciiTheme="majorHAnsi" w:hAnsiTheme="majorHAnsi" w:cstheme="majorHAnsi"/>
          <w:bCs/>
          <w:sz w:val="22"/>
          <w:szCs w:val="22"/>
        </w:rPr>
        <w:t xml:space="preserve">influence the project plan. </w:t>
      </w:r>
    </w:p>
    <w:p w14:paraId="1D6E5A0D" w14:textId="2D3F8EE6" w:rsidR="00961A15" w:rsidRDefault="00961A15" w:rsidP="00961A15">
      <w:pPr>
        <w:pStyle w:val="ListParagraph"/>
        <w:numPr>
          <w:ilvl w:val="2"/>
          <w:numId w:val="3"/>
        </w:numPr>
        <w:spacing w:line="276" w:lineRule="auto"/>
        <w:jc w:val="both"/>
        <w:rPr>
          <w:rFonts w:asciiTheme="majorHAnsi" w:hAnsiTheme="majorHAnsi" w:cstheme="majorHAnsi"/>
          <w:bCs/>
          <w:sz w:val="22"/>
          <w:szCs w:val="22"/>
        </w:rPr>
      </w:pPr>
      <w:r>
        <w:rPr>
          <w:rFonts w:asciiTheme="majorHAnsi" w:hAnsiTheme="majorHAnsi" w:cstheme="majorHAnsi"/>
          <w:bCs/>
          <w:sz w:val="22"/>
          <w:szCs w:val="22"/>
        </w:rPr>
        <w:t xml:space="preserve"> </w:t>
      </w:r>
      <w:r w:rsidRPr="00DF07CA">
        <w:rPr>
          <w:rFonts w:asciiTheme="majorHAnsi" w:hAnsiTheme="majorHAnsi" w:cstheme="majorHAnsi"/>
          <w:bCs/>
          <w:sz w:val="22"/>
          <w:szCs w:val="22"/>
        </w:rPr>
        <w:t xml:space="preserve">Please provide any relevant baseline data to support this focus area. What do you predict will be </w:t>
      </w:r>
      <w:r w:rsidRPr="00DB6784">
        <w:rPr>
          <w:rFonts w:asciiTheme="majorHAnsi" w:hAnsiTheme="majorHAnsi" w:cstheme="majorHAnsi"/>
          <w:bCs/>
          <w:sz w:val="22"/>
          <w:szCs w:val="22"/>
        </w:rPr>
        <w:t>the impacts of your project? How will you measure these impacts?</w:t>
      </w:r>
    </w:p>
    <w:p w14:paraId="7A59CD8A" w14:textId="0F45FA2A" w:rsidR="00410F11" w:rsidRPr="00A511AA" w:rsidRDefault="00A511AA" w:rsidP="00410F11">
      <w:pPr>
        <w:pStyle w:val="ListParagraph"/>
        <w:numPr>
          <w:ilvl w:val="2"/>
          <w:numId w:val="3"/>
        </w:numPr>
        <w:spacing w:line="276" w:lineRule="auto"/>
        <w:jc w:val="both"/>
        <w:rPr>
          <w:rFonts w:asciiTheme="majorHAnsi" w:hAnsiTheme="majorHAnsi" w:cstheme="majorHAnsi"/>
          <w:bCs/>
          <w:sz w:val="22"/>
          <w:szCs w:val="22"/>
        </w:rPr>
      </w:pPr>
      <w:r>
        <w:rPr>
          <w:rFonts w:asciiTheme="majorHAnsi" w:hAnsiTheme="majorHAnsi" w:cstheme="majorHAnsi"/>
          <w:bCs/>
          <w:sz w:val="22"/>
          <w:szCs w:val="22"/>
        </w:rPr>
        <w:t xml:space="preserve"> </w:t>
      </w:r>
      <w:r w:rsidR="00410F11">
        <w:rPr>
          <w:rFonts w:asciiTheme="majorHAnsi" w:hAnsiTheme="majorHAnsi" w:cstheme="majorHAnsi"/>
          <w:bCs/>
          <w:sz w:val="22"/>
          <w:szCs w:val="22"/>
        </w:rPr>
        <w:t>Describe one or more local organization you will be working with to bridge outreach efforts? Please include a letter of support from the organization(s) (see Appendix 3 for letter template).</w:t>
      </w:r>
    </w:p>
    <w:p w14:paraId="505B4513" w14:textId="77777777" w:rsidR="00A24787" w:rsidRDefault="00A24787" w:rsidP="00A24787">
      <w:pPr>
        <w:pStyle w:val="ListParagraph"/>
        <w:spacing w:line="276" w:lineRule="auto"/>
        <w:ind w:left="0"/>
        <w:rPr>
          <w:rFonts w:asciiTheme="majorHAnsi" w:hAnsiTheme="majorHAnsi" w:cstheme="majorHAnsi"/>
          <w:b/>
          <w:sz w:val="22"/>
          <w:szCs w:val="22"/>
        </w:rPr>
      </w:pPr>
    </w:p>
    <w:p w14:paraId="6E15F27A" w14:textId="7D2846B5" w:rsidR="00F1636E" w:rsidRPr="00A578A9" w:rsidRDefault="00B957EF" w:rsidP="00664D3E">
      <w:pPr>
        <w:pStyle w:val="Heading1"/>
        <w:jc w:val="center"/>
      </w:pPr>
      <w:r w:rsidRPr="00A578A9">
        <w:br w:type="column"/>
      </w:r>
      <w:bookmarkStart w:id="7" w:name="_Toc55474348"/>
      <w:r w:rsidR="006B3690" w:rsidRPr="00A578A9">
        <w:lastRenderedPageBreak/>
        <w:t>Application Questions</w:t>
      </w:r>
      <w:r w:rsidR="00F1636E" w:rsidRPr="00A578A9">
        <w:t xml:space="preserve"> for </w:t>
      </w:r>
      <w:r w:rsidR="00DF42F4" w:rsidRPr="00A578A9">
        <w:t>Continuing Current Projects</w:t>
      </w:r>
      <w:bookmarkEnd w:id="7"/>
    </w:p>
    <w:p w14:paraId="6D98019B" w14:textId="77777777" w:rsidR="00FA08CE" w:rsidRPr="00EB3C1B" w:rsidRDefault="00FA08CE" w:rsidP="00ED1DD9">
      <w:pPr>
        <w:spacing w:line="276" w:lineRule="auto"/>
        <w:rPr>
          <w:rFonts w:asciiTheme="majorHAnsi" w:hAnsiTheme="majorHAnsi" w:cstheme="majorHAnsi"/>
          <w:bCs/>
          <w:sz w:val="22"/>
          <w:szCs w:val="22"/>
        </w:rPr>
      </w:pPr>
    </w:p>
    <w:p w14:paraId="6B71539D" w14:textId="0AE1C10B" w:rsidR="00470421" w:rsidRPr="00EB3C1B" w:rsidRDefault="00470421" w:rsidP="00ED1DD9">
      <w:pPr>
        <w:spacing w:line="276" w:lineRule="auto"/>
        <w:rPr>
          <w:rFonts w:asciiTheme="majorHAnsi" w:hAnsiTheme="majorHAnsi" w:cstheme="majorHAnsi"/>
          <w:bCs/>
          <w:sz w:val="22"/>
          <w:szCs w:val="22"/>
        </w:rPr>
      </w:pPr>
      <w:r w:rsidRPr="00EB3C1B">
        <w:rPr>
          <w:rFonts w:asciiTheme="majorHAnsi" w:hAnsiTheme="majorHAnsi" w:cstheme="majorHAnsi"/>
          <w:bCs/>
          <w:sz w:val="22"/>
          <w:szCs w:val="22"/>
        </w:rPr>
        <w:t xml:space="preserve">If you are applying for funds to continue a </w:t>
      </w:r>
      <w:r w:rsidR="00E56B0A" w:rsidRPr="00EB3C1B">
        <w:rPr>
          <w:rFonts w:asciiTheme="majorHAnsi" w:hAnsiTheme="majorHAnsi" w:cstheme="majorHAnsi"/>
          <w:bCs/>
          <w:sz w:val="22"/>
          <w:szCs w:val="22"/>
        </w:rPr>
        <w:t>2</w:t>
      </w:r>
      <w:r w:rsidR="00C5358B" w:rsidRPr="00EB3C1B">
        <w:rPr>
          <w:rFonts w:asciiTheme="majorHAnsi" w:hAnsiTheme="majorHAnsi" w:cstheme="majorHAnsi"/>
          <w:bCs/>
          <w:sz w:val="22"/>
          <w:szCs w:val="22"/>
        </w:rPr>
        <w:t>0</w:t>
      </w:r>
      <w:r w:rsidR="002F500A">
        <w:rPr>
          <w:rFonts w:asciiTheme="majorHAnsi" w:hAnsiTheme="majorHAnsi" w:cstheme="majorHAnsi"/>
          <w:bCs/>
          <w:sz w:val="22"/>
          <w:szCs w:val="22"/>
        </w:rPr>
        <w:t>20</w:t>
      </w:r>
      <w:r w:rsidRPr="00EB3C1B">
        <w:rPr>
          <w:rFonts w:asciiTheme="majorHAnsi" w:hAnsiTheme="majorHAnsi" w:cstheme="majorHAnsi"/>
          <w:bCs/>
          <w:sz w:val="22"/>
          <w:szCs w:val="22"/>
        </w:rPr>
        <w:t xml:space="preserve"> project,</w:t>
      </w:r>
      <w:r w:rsidR="00F80D05" w:rsidRPr="00EB3C1B">
        <w:rPr>
          <w:rFonts w:asciiTheme="majorHAnsi" w:hAnsiTheme="majorHAnsi" w:cstheme="majorHAnsi"/>
          <w:bCs/>
          <w:sz w:val="22"/>
          <w:szCs w:val="22"/>
        </w:rPr>
        <w:t xml:space="preserve"> please submit an</w:t>
      </w:r>
      <w:r w:rsidRPr="00EB3C1B">
        <w:rPr>
          <w:rFonts w:asciiTheme="majorHAnsi" w:hAnsiTheme="majorHAnsi" w:cstheme="majorHAnsi"/>
          <w:bCs/>
          <w:sz w:val="22"/>
          <w:szCs w:val="22"/>
        </w:rPr>
        <w:t xml:space="preserve"> </w:t>
      </w:r>
      <w:r w:rsidR="00F80D05" w:rsidRPr="00EB3C1B">
        <w:rPr>
          <w:rFonts w:asciiTheme="majorHAnsi" w:hAnsiTheme="majorHAnsi" w:cstheme="majorHAnsi"/>
          <w:bCs/>
          <w:sz w:val="22"/>
          <w:szCs w:val="22"/>
        </w:rPr>
        <w:t>Application Cover Sheet, a Project Narrative answering the questions listed below</w:t>
      </w:r>
      <w:r w:rsidR="00772E9A" w:rsidRPr="00EB3C1B">
        <w:rPr>
          <w:rFonts w:asciiTheme="majorHAnsi" w:hAnsiTheme="majorHAnsi" w:cstheme="majorHAnsi"/>
          <w:bCs/>
          <w:sz w:val="22"/>
          <w:szCs w:val="22"/>
        </w:rPr>
        <w:t>,</w:t>
      </w:r>
      <w:r w:rsidR="00F80D05" w:rsidRPr="00EB3C1B">
        <w:rPr>
          <w:rFonts w:asciiTheme="majorHAnsi" w:hAnsiTheme="majorHAnsi" w:cstheme="majorHAnsi"/>
          <w:bCs/>
          <w:sz w:val="22"/>
          <w:szCs w:val="22"/>
        </w:rPr>
        <w:t xml:space="preserve"> a Budget and a Budget Justification</w:t>
      </w:r>
      <w:r w:rsidR="00E56B0A" w:rsidRPr="00EB3C1B">
        <w:rPr>
          <w:rFonts w:asciiTheme="majorHAnsi" w:hAnsiTheme="majorHAnsi" w:cstheme="majorHAnsi"/>
          <w:bCs/>
          <w:sz w:val="22"/>
          <w:szCs w:val="22"/>
        </w:rPr>
        <w:t>, and Letters of Commitment</w:t>
      </w:r>
      <w:r w:rsidR="00C5358B" w:rsidRPr="00EB3C1B">
        <w:rPr>
          <w:rFonts w:asciiTheme="majorHAnsi" w:hAnsiTheme="majorHAnsi" w:cstheme="majorHAnsi"/>
          <w:bCs/>
          <w:sz w:val="22"/>
          <w:szCs w:val="22"/>
        </w:rPr>
        <w:t xml:space="preserve"> using the following guidelines and templates</w:t>
      </w:r>
      <w:r w:rsidR="00F80D05" w:rsidRPr="00EB3C1B">
        <w:rPr>
          <w:rFonts w:asciiTheme="majorHAnsi" w:hAnsiTheme="majorHAnsi" w:cstheme="majorHAnsi"/>
          <w:bCs/>
          <w:sz w:val="22"/>
          <w:szCs w:val="22"/>
        </w:rPr>
        <w:t xml:space="preserve">.  </w:t>
      </w:r>
    </w:p>
    <w:p w14:paraId="40AA733B" w14:textId="77777777" w:rsidR="00F80D05" w:rsidRPr="00EB3C1B" w:rsidRDefault="00F80D05" w:rsidP="00ED1DD9">
      <w:pPr>
        <w:spacing w:line="276" w:lineRule="auto"/>
        <w:rPr>
          <w:rFonts w:asciiTheme="majorHAnsi" w:hAnsiTheme="majorHAnsi" w:cstheme="majorHAnsi"/>
          <w:bCs/>
          <w:sz w:val="22"/>
          <w:szCs w:val="22"/>
        </w:rPr>
      </w:pPr>
    </w:p>
    <w:p w14:paraId="5CB2F8B6" w14:textId="6F4C09D2" w:rsidR="00D34E43" w:rsidRPr="00EB3C1B" w:rsidRDefault="00D34E43" w:rsidP="00ED1DD9">
      <w:pPr>
        <w:spacing w:line="276" w:lineRule="auto"/>
        <w:rPr>
          <w:rFonts w:asciiTheme="majorHAnsi" w:hAnsiTheme="majorHAnsi" w:cstheme="majorHAnsi"/>
          <w:bCs/>
          <w:sz w:val="22"/>
          <w:szCs w:val="22"/>
        </w:rPr>
      </w:pPr>
      <w:r w:rsidRPr="00EB3C1B">
        <w:rPr>
          <w:rFonts w:asciiTheme="majorHAnsi" w:hAnsiTheme="majorHAnsi" w:cstheme="majorHAnsi"/>
          <w:bCs/>
          <w:sz w:val="22"/>
          <w:szCs w:val="22"/>
        </w:rPr>
        <w:t>Please note the application instructions concerning funding for ongoing positions: Support from the CBI</w:t>
      </w:r>
      <w:r w:rsidR="002F500A">
        <w:rPr>
          <w:rFonts w:asciiTheme="majorHAnsi" w:hAnsiTheme="majorHAnsi" w:cstheme="majorHAnsi"/>
          <w:bCs/>
          <w:sz w:val="22"/>
          <w:szCs w:val="22"/>
        </w:rPr>
        <w:t>R</w:t>
      </w:r>
      <w:r w:rsidRPr="00EB3C1B">
        <w:rPr>
          <w:rFonts w:asciiTheme="majorHAnsi" w:hAnsiTheme="majorHAnsi" w:cstheme="majorHAnsi"/>
          <w:bCs/>
          <w:sz w:val="22"/>
          <w:szCs w:val="22"/>
        </w:rPr>
        <w:t xml:space="preserve"> program can be used to establish new roles within a community that are substantially devoted to improving the health and health care of EOCCO members. These positions should not be primarily administrative. Grantees will be required to request decreasing amounts of funds over time and funds for such positions will not be provided beyond three grant cycles unless applicants can document the position is directly related to successful performance on EOCCO initiatives.</w:t>
      </w:r>
    </w:p>
    <w:p w14:paraId="1483E804" w14:textId="77777777" w:rsidR="00D34E43" w:rsidRPr="00EB3C1B" w:rsidRDefault="00D34E43" w:rsidP="00ED1DD9">
      <w:pPr>
        <w:spacing w:line="276" w:lineRule="auto"/>
        <w:rPr>
          <w:rFonts w:asciiTheme="majorHAnsi" w:hAnsiTheme="majorHAnsi" w:cstheme="majorHAnsi"/>
          <w:bCs/>
          <w:sz w:val="22"/>
          <w:szCs w:val="22"/>
        </w:rPr>
      </w:pPr>
    </w:p>
    <w:p w14:paraId="2D500D65" w14:textId="604E384B" w:rsidR="00542081" w:rsidRPr="00EB3C1B" w:rsidRDefault="00542081" w:rsidP="00ED1DD9">
      <w:pPr>
        <w:spacing w:line="276" w:lineRule="auto"/>
        <w:rPr>
          <w:rFonts w:asciiTheme="majorHAnsi" w:hAnsiTheme="majorHAnsi" w:cstheme="majorHAnsi"/>
          <w:b/>
          <w:sz w:val="22"/>
          <w:szCs w:val="22"/>
        </w:rPr>
      </w:pPr>
      <w:r w:rsidRPr="00EB3C1B">
        <w:rPr>
          <w:rFonts w:asciiTheme="majorHAnsi" w:hAnsiTheme="majorHAnsi" w:cstheme="majorHAnsi"/>
          <w:b/>
          <w:sz w:val="28"/>
          <w:szCs w:val="28"/>
        </w:rPr>
        <w:t xml:space="preserve">Project Narrative </w:t>
      </w:r>
      <w:r w:rsidRPr="00EB3C1B">
        <w:rPr>
          <w:rFonts w:asciiTheme="majorHAnsi" w:hAnsiTheme="majorHAnsi" w:cstheme="majorHAnsi"/>
          <w:b/>
          <w:sz w:val="22"/>
          <w:szCs w:val="22"/>
        </w:rPr>
        <w:t>(up to 5 pages)</w:t>
      </w:r>
    </w:p>
    <w:p w14:paraId="731E9FF3" w14:textId="77777777" w:rsidR="00542081" w:rsidRPr="00EB3C1B" w:rsidRDefault="00542081" w:rsidP="00ED1DD9">
      <w:pPr>
        <w:spacing w:line="276" w:lineRule="auto"/>
        <w:rPr>
          <w:rFonts w:asciiTheme="majorHAnsi" w:hAnsiTheme="majorHAnsi" w:cstheme="majorHAnsi"/>
          <w:bCs/>
          <w:i/>
          <w:sz w:val="22"/>
          <w:szCs w:val="22"/>
        </w:rPr>
      </w:pPr>
      <w:r w:rsidRPr="00EB3C1B">
        <w:rPr>
          <w:rFonts w:asciiTheme="majorHAnsi" w:hAnsiTheme="majorHAnsi" w:cstheme="majorHAnsi"/>
          <w:bCs/>
          <w:i/>
          <w:sz w:val="22"/>
          <w:szCs w:val="22"/>
        </w:rPr>
        <w:t xml:space="preserve">Please follow the instructions below to complete your project narrative, providing complete answers to each question.  </w:t>
      </w:r>
    </w:p>
    <w:p w14:paraId="14A57A6B" w14:textId="1F8AC6DF" w:rsidR="004F5CD0" w:rsidRPr="00EB3C1B" w:rsidRDefault="004F5CD0" w:rsidP="002F4585">
      <w:pPr>
        <w:pStyle w:val="ListParagraph"/>
        <w:numPr>
          <w:ilvl w:val="0"/>
          <w:numId w:val="6"/>
        </w:numPr>
        <w:spacing w:line="276" w:lineRule="auto"/>
        <w:rPr>
          <w:rFonts w:asciiTheme="majorHAnsi" w:hAnsiTheme="majorHAnsi" w:cstheme="majorHAnsi"/>
          <w:bCs/>
          <w:sz w:val="22"/>
          <w:szCs w:val="22"/>
        </w:rPr>
      </w:pPr>
      <w:r w:rsidRPr="00EB3C1B">
        <w:rPr>
          <w:rFonts w:asciiTheme="majorHAnsi" w:hAnsiTheme="majorHAnsi" w:cstheme="majorHAnsi"/>
          <w:bCs/>
          <w:sz w:val="22"/>
          <w:szCs w:val="22"/>
        </w:rPr>
        <w:t xml:space="preserve">Provide a detailed description of the project plan, including: </w:t>
      </w:r>
    </w:p>
    <w:p w14:paraId="045A8F1A" w14:textId="77777777" w:rsidR="00C06CBE" w:rsidRPr="00EB3C1B" w:rsidRDefault="00C06CBE" w:rsidP="00C06CBE">
      <w:pPr>
        <w:pStyle w:val="ListParagraph"/>
        <w:numPr>
          <w:ilvl w:val="1"/>
          <w:numId w:val="6"/>
        </w:numPr>
        <w:spacing w:line="276" w:lineRule="auto"/>
        <w:jc w:val="both"/>
        <w:rPr>
          <w:rFonts w:asciiTheme="majorHAnsi" w:hAnsiTheme="majorHAnsi" w:cstheme="majorHAnsi"/>
          <w:bCs/>
          <w:sz w:val="22"/>
          <w:szCs w:val="22"/>
        </w:rPr>
      </w:pPr>
      <w:r w:rsidRPr="00EB3C1B">
        <w:rPr>
          <w:rFonts w:asciiTheme="majorHAnsi" w:hAnsiTheme="majorHAnsi" w:cstheme="majorHAnsi"/>
          <w:bCs/>
          <w:sz w:val="22"/>
          <w:szCs w:val="22"/>
        </w:rPr>
        <w:t xml:space="preserve">Project goals- What is your goal? Why is this goal important to your EOCCO population? </w:t>
      </w:r>
    </w:p>
    <w:p w14:paraId="5F7D2282" w14:textId="77777777" w:rsidR="00C06CBE" w:rsidRDefault="00C06CBE" w:rsidP="00C06CBE">
      <w:pPr>
        <w:pStyle w:val="ListParagraph"/>
        <w:numPr>
          <w:ilvl w:val="1"/>
          <w:numId w:val="6"/>
        </w:numPr>
        <w:spacing w:line="276" w:lineRule="auto"/>
        <w:jc w:val="both"/>
        <w:rPr>
          <w:rFonts w:asciiTheme="majorHAnsi" w:hAnsiTheme="majorHAnsi" w:cstheme="majorHAnsi"/>
          <w:bCs/>
          <w:sz w:val="22"/>
          <w:szCs w:val="22"/>
        </w:rPr>
      </w:pPr>
      <w:r w:rsidRPr="00EB3C1B">
        <w:rPr>
          <w:rFonts w:asciiTheme="majorHAnsi" w:hAnsiTheme="majorHAnsi" w:cstheme="majorHAnsi"/>
          <w:bCs/>
          <w:sz w:val="22"/>
          <w:szCs w:val="22"/>
        </w:rPr>
        <w:t>A detailed description of the planned activities</w:t>
      </w:r>
      <w:r>
        <w:rPr>
          <w:rFonts w:asciiTheme="majorHAnsi" w:hAnsiTheme="majorHAnsi" w:cstheme="majorHAnsi"/>
          <w:bCs/>
          <w:sz w:val="22"/>
          <w:szCs w:val="22"/>
        </w:rPr>
        <w:t xml:space="preserve">- What will you do, </w:t>
      </w:r>
      <w:r w:rsidRPr="00EB3C1B">
        <w:rPr>
          <w:rFonts w:asciiTheme="majorHAnsi" w:hAnsiTheme="majorHAnsi" w:cstheme="majorHAnsi"/>
          <w:bCs/>
          <w:sz w:val="22"/>
          <w:szCs w:val="22"/>
        </w:rPr>
        <w:t>how will you do it?</w:t>
      </w:r>
    </w:p>
    <w:p w14:paraId="09EFC9CF" w14:textId="58218022" w:rsidR="00C06CBE" w:rsidRPr="0059632C" w:rsidRDefault="00C06CBE" w:rsidP="0059632C">
      <w:pPr>
        <w:spacing w:line="276" w:lineRule="auto"/>
        <w:jc w:val="both"/>
        <w:rPr>
          <w:rFonts w:asciiTheme="majorHAnsi" w:hAnsiTheme="majorHAnsi" w:cstheme="majorHAnsi"/>
          <w:bCs/>
          <w:sz w:val="22"/>
          <w:szCs w:val="22"/>
        </w:rPr>
      </w:pPr>
    </w:p>
    <w:p w14:paraId="5DB033D0" w14:textId="04CA6DBA" w:rsidR="00C06CBE" w:rsidRPr="0059632C" w:rsidRDefault="00C06CBE" w:rsidP="0059632C">
      <w:pPr>
        <w:pStyle w:val="ListParagraph"/>
        <w:numPr>
          <w:ilvl w:val="0"/>
          <w:numId w:val="6"/>
        </w:numPr>
        <w:spacing w:line="276" w:lineRule="auto"/>
        <w:rPr>
          <w:rFonts w:asciiTheme="majorHAnsi" w:hAnsiTheme="majorHAnsi" w:cstheme="majorHAnsi"/>
          <w:bCs/>
          <w:sz w:val="22"/>
          <w:szCs w:val="22"/>
        </w:rPr>
      </w:pPr>
      <w:r w:rsidRPr="00EB3C1B">
        <w:rPr>
          <w:rFonts w:asciiTheme="majorHAnsi" w:hAnsiTheme="majorHAnsi" w:cstheme="majorHAnsi"/>
          <w:bCs/>
          <w:sz w:val="22"/>
          <w:szCs w:val="22"/>
        </w:rPr>
        <w:t xml:space="preserve">Describe the </w:t>
      </w:r>
      <w:r>
        <w:rPr>
          <w:rFonts w:asciiTheme="majorHAnsi" w:hAnsiTheme="majorHAnsi" w:cstheme="majorHAnsi"/>
          <w:bCs/>
          <w:sz w:val="22"/>
          <w:szCs w:val="22"/>
        </w:rPr>
        <w:t>outcomes and data from your 2020</w:t>
      </w:r>
      <w:r w:rsidRPr="00EB3C1B">
        <w:rPr>
          <w:rFonts w:asciiTheme="majorHAnsi" w:hAnsiTheme="majorHAnsi" w:cstheme="majorHAnsi"/>
          <w:bCs/>
          <w:sz w:val="22"/>
          <w:szCs w:val="22"/>
        </w:rPr>
        <w:t xml:space="preserve"> project that supports continuing this effort in 20</w:t>
      </w:r>
      <w:r>
        <w:rPr>
          <w:rFonts w:asciiTheme="majorHAnsi" w:hAnsiTheme="majorHAnsi" w:cstheme="majorHAnsi"/>
          <w:bCs/>
          <w:sz w:val="22"/>
          <w:szCs w:val="22"/>
        </w:rPr>
        <w:t>21</w:t>
      </w:r>
      <w:r w:rsidRPr="00EB3C1B">
        <w:rPr>
          <w:rFonts w:asciiTheme="majorHAnsi" w:hAnsiTheme="majorHAnsi" w:cstheme="majorHAnsi"/>
          <w:bCs/>
          <w:sz w:val="22"/>
          <w:szCs w:val="22"/>
        </w:rPr>
        <w:t xml:space="preserve">. </w:t>
      </w:r>
    </w:p>
    <w:p w14:paraId="04C0C697" w14:textId="50CA6F18" w:rsidR="00F74A6F" w:rsidRDefault="00C06CBE" w:rsidP="00F74A6F">
      <w:pPr>
        <w:pStyle w:val="ListParagraph"/>
        <w:numPr>
          <w:ilvl w:val="0"/>
          <w:numId w:val="6"/>
        </w:numPr>
        <w:spacing w:line="276" w:lineRule="auto"/>
        <w:rPr>
          <w:rFonts w:asciiTheme="majorHAnsi" w:hAnsiTheme="majorHAnsi" w:cstheme="majorHAnsi"/>
          <w:bCs/>
          <w:sz w:val="22"/>
          <w:szCs w:val="22"/>
        </w:rPr>
      </w:pPr>
      <w:r w:rsidRPr="00EB3C1B">
        <w:rPr>
          <w:rFonts w:asciiTheme="majorHAnsi" w:hAnsiTheme="majorHAnsi" w:cstheme="majorHAnsi"/>
          <w:bCs/>
          <w:sz w:val="22"/>
          <w:szCs w:val="22"/>
        </w:rPr>
        <w:t xml:space="preserve">What changes do you plan to make to your project compared to </w:t>
      </w:r>
      <w:r>
        <w:rPr>
          <w:rFonts w:asciiTheme="majorHAnsi" w:hAnsiTheme="majorHAnsi" w:cstheme="majorHAnsi"/>
          <w:bCs/>
          <w:sz w:val="22"/>
          <w:szCs w:val="22"/>
        </w:rPr>
        <w:t>2020</w:t>
      </w:r>
      <w:r w:rsidRPr="00EB3C1B">
        <w:rPr>
          <w:rFonts w:asciiTheme="majorHAnsi" w:hAnsiTheme="majorHAnsi" w:cstheme="majorHAnsi"/>
          <w:bCs/>
          <w:sz w:val="22"/>
          <w:szCs w:val="22"/>
        </w:rPr>
        <w:t xml:space="preserve"> and what has led you to these changes?</w:t>
      </w:r>
    </w:p>
    <w:p w14:paraId="0114D1B3" w14:textId="77777777" w:rsidR="00F74A6F" w:rsidRDefault="00F74A6F" w:rsidP="00F74A6F">
      <w:pPr>
        <w:pStyle w:val="ListParagraph"/>
        <w:spacing w:line="276" w:lineRule="auto"/>
        <w:rPr>
          <w:rFonts w:asciiTheme="majorHAnsi" w:hAnsiTheme="majorHAnsi" w:cstheme="majorHAnsi"/>
          <w:bCs/>
          <w:sz w:val="22"/>
          <w:szCs w:val="22"/>
        </w:rPr>
      </w:pPr>
    </w:p>
    <w:p w14:paraId="2EC79E85" w14:textId="1C2CFBB3" w:rsidR="009714EC" w:rsidRPr="00F74A6F" w:rsidRDefault="009714EC" w:rsidP="00F74A6F">
      <w:pPr>
        <w:pStyle w:val="ListParagraph"/>
        <w:numPr>
          <w:ilvl w:val="0"/>
          <w:numId w:val="6"/>
        </w:numPr>
        <w:spacing w:line="276" w:lineRule="auto"/>
        <w:rPr>
          <w:rFonts w:asciiTheme="majorHAnsi" w:hAnsiTheme="majorHAnsi" w:cstheme="majorHAnsi"/>
          <w:bCs/>
          <w:sz w:val="22"/>
          <w:szCs w:val="22"/>
        </w:rPr>
      </w:pPr>
      <w:r w:rsidRPr="00F74A6F">
        <w:rPr>
          <w:rFonts w:asciiTheme="majorHAnsi" w:hAnsiTheme="majorHAnsi" w:cstheme="majorHAnsi"/>
          <w:bCs/>
          <w:sz w:val="22"/>
          <w:szCs w:val="22"/>
        </w:rPr>
        <w:t xml:space="preserve">Please complete a detailed timeline of planned activities using the table below. </w:t>
      </w:r>
    </w:p>
    <w:tbl>
      <w:tblPr>
        <w:tblW w:w="10361" w:type="dxa"/>
        <w:tblInd w:w="409" w:type="dxa"/>
        <w:tblCellMar>
          <w:left w:w="0" w:type="dxa"/>
          <w:right w:w="0" w:type="dxa"/>
        </w:tblCellMar>
        <w:tblLook w:val="04A0" w:firstRow="1" w:lastRow="0" w:firstColumn="1" w:lastColumn="0" w:noHBand="0" w:noVBand="1"/>
      </w:tblPr>
      <w:tblGrid>
        <w:gridCol w:w="3456"/>
        <w:gridCol w:w="3449"/>
        <w:gridCol w:w="3456"/>
      </w:tblGrid>
      <w:tr w:rsidR="009714EC" w14:paraId="419E5568" w14:textId="77777777" w:rsidTr="00054683">
        <w:trPr>
          <w:trHeight w:val="303"/>
        </w:trPr>
        <w:tc>
          <w:tcPr>
            <w:tcW w:w="3456" w:type="dxa"/>
            <w:tcBorders>
              <w:top w:val="single" w:sz="8" w:space="0" w:color="auto"/>
              <w:left w:val="single" w:sz="8" w:space="0" w:color="auto"/>
              <w:bottom w:val="single" w:sz="8" w:space="0" w:color="auto"/>
              <w:right w:val="single" w:sz="8" w:space="0" w:color="auto"/>
            </w:tcBorders>
            <w:hideMark/>
          </w:tcPr>
          <w:p w14:paraId="3B19295C" w14:textId="77777777" w:rsidR="009714EC" w:rsidRPr="008051F9" w:rsidRDefault="009714EC" w:rsidP="00054683">
            <w:pPr>
              <w:autoSpaceDE w:val="0"/>
              <w:autoSpaceDN w:val="0"/>
              <w:spacing w:before="37"/>
              <w:ind w:left="118"/>
              <w:jc w:val="center"/>
              <w:rPr>
                <w:rFonts w:asciiTheme="majorHAnsi" w:hAnsiTheme="majorHAnsi" w:cstheme="majorHAnsi"/>
                <w:b/>
                <w:bCs/>
              </w:rPr>
            </w:pPr>
            <w:r w:rsidRPr="008051F9">
              <w:rPr>
                <w:rFonts w:asciiTheme="majorHAnsi" w:hAnsiTheme="majorHAnsi" w:cstheme="majorHAnsi"/>
                <w:b/>
                <w:bCs/>
                <w:color w:val="0A0C0E"/>
              </w:rPr>
              <w:t>Activity</w:t>
            </w:r>
          </w:p>
        </w:tc>
        <w:tc>
          <w:tcPr>
            <w:tcW w:w="3449" w:type="dxa"/>
            <w:tcBorders>
              <w:top w:val="single" w:sz="8" w:space="0" w:color="auto"/>
              <w:left w:val="nil"/>
              <w:bottom w:val="single" w:sz="8" w:space="0" w:color="auto"/>
              <w:right w:val="single" w:sz="8" w:space="0" w:color="auto"/>
            </w:tcBorders>
            <w:hideMark/>
          </w:tcPr>
          <w:p w14:paraId="4F548E7B" w14:textId="77777777" w:rsidR="009714EC" w:rsidRPr="008051F9" w:rsidRDefault="009714EC" w:rsidP="00054683">
            <w:pPr>
              <w:autoSpaceDE w:val="0"/>
              <w:autoSpaceDN w:val="0"/>
              <w:spacing w:before="45"/>
              <w:ind w:left="111"/>
              <w:jc w:val="center"/>
              <w:rPr>
                <w:rFonts w:asciiTheme="majorHAnsi" w:hAnsiTheme="majorHAnsi" w:cstheme="majorHAnsi"/>
                <w:b/>
                <w:bCs/>
              </w:rPr>
            </w:pPr>
            <w:r w:rsidRPr="008051F9">
              <w:rPr>
                <w:rFonts w:asciiTheme="majorHAnsi" w:hAnsiTheme="majorHAnsi" w:cstheme="majorHAnsi"/>
                <w:b/>
                <w:bCs/>
                <w:color w:val="1F2121"/>
              </w:rPr>
              <w:t>Month(s)</w:t>
            </w:r>
          </w:p>
        </w:tc>
        <w:tc>
          <w:tcPr>
            <w:tcW w:w="3456" w:type="dxa"/>
            <w:tcBorders>
              <w:top w:val="single" w:sz="8" w:space="0" w:color="auto"/>
              <w:left w:val="nil"/>
              <w:bottom w:val="single" w:sz="8" w:space="0" w:color="auto"/>
              <w:right w:val="single" w:sz="8" w:space="0" w:color="auto"/>
            </w:tcBorders>
            <w:hideMark/>
          </w:tcPr>
          <w:p w14:paraId="79EAD946" w14:textId="326335A0" w:rsidR="009714EC" w:rsidRPr="008051F9" w:rsidRDefault="009714EC" w:rsidP="000672CD">
            <w:pPr>
              <w:autoSpaceDE w:val="0"/>
              <w:autoSpaceDN w:val="0"/>
              <w:spacing w:before="45"/>
              <w:ind w:left="124"/>
              <w:jc w:val="center"/>
              <w:rPr>
                <w:rFonts w:asciiTheme="majorHAnsi" w:hAnsiTheme="majorHAnsi" w:cstheme="majorHAnsi"/>
                <w:b/>
                <w:bCs/>
              </w:rPr>
            </w:pPr>
            <w:r w:rsidRPr="008051F9">
              <w:rPr>
                <w:rFonts w:asciiTheme="majorHAnsi" w:hAnsiTheme="majorHAnsi" w:cstheme="majorHAnsi"/>
                <w:b/>
                <w:bCs/>
                <w:color w:val="0A0C0E"/>
              </w:rPr>
              <w:t xml:space="preserve">Who Will Complete </w:t>
            </w:r>
            <w:r w:rsidRPr="008051F9">
              <w:rPr>
                <w:rFonts w:asciiTheme="majorHAnsi" w:hAnsiTheme="majorHAnsi" w:cstheme="majorHAnsi"/>
                <w:b/>
                <w:bCs/>
                <w:color w:val="1F2121"/>
              </w:rPr>
              <w:t>The Activity</w:t>
            </w:r>
          </w:p>
        </w:tc>
      </w:tr>
      <w:tr w:rsidR="009714EC" w14:paraId="3059D36D" w14:textId="77777777" w:rsidTr="00054683">
        <w:trPr>
          <w:trHeight w:val="512"/>
        </w:trPr>
        <w:tc>
          <w:tcPr>
            <w:tcW w:w="3456" w:type="dxa"/>
            <w:tcBorders>
              <w:top w:val="nil"/>
              <w:left w:val="single" w:sz="8" w:space="0" w:color="auto"/>
              <w:bottom w:val="single" w:sz="8" w:space="0" w:color="auto"/>
              <w:right w:val="single" w:sz="8" w:space="0" w:color="auto"/>
            </w:tcBorders>
          </w:tcPr>
          <w:p w14:paraId="723F3DBC" w14:textId="77777777" w:rsidR="009714EC" w:rsidRDefault="009714EC" w:rsidP="00054683">
            <w:pPr>
              <w:autoSpaceDE w:val="0"/>
              <w:autoSpaceDN w:val="0"/>
              <w:spacing w:before="12"/>
              <w:ind w:left="122"/>
              <w:rPr>
                <w:sz w:val="20"/>
                <w:szCs w:val="20"/>
              </w:rPr>
            </w:pPr>
          </w:p>
        </w:tc>
        <w:tc>
          <w:tcPr>
            <w:tcW w:w="3449" w:type="dxa"/>
            <w:tcBorders>
              <w:top w:val="nil"/>
              <w:left w:val="nil"/>
              <w:bottom w:val="single" w:sz="8" w:space="0" w:color="auto"/>
              <w:right w:val="single" w:sz="8" w:space="0" w:color="auto"/>
            </w:tcBorders>
          </w:tcPr>
          <w:p w14:paraId="7F305605" w14:textId="77777777" w:rsidR="009714EC" w:rsidRDefault="009714EC" w:rsidP="00054683">
            <w:pPr>
              <w:autoSpaceDE w:val="0"/>
              <w:autoSpaceDN w:val="0"/>
              <w:spacing w:before="12" w:line="252" w:lineRule="auto"/>
              <w:ind w:left="118" w:firstLine="5"/>
              <w:rPr>
                <w:sz w:val="20"/>
                <w:szCs w:val="20"/>
              </w:rPr>
            </w:pPr>
          </w:p>
        </w:tc>
        <w:tc>
          <w:tcPr>
            <w:tcW w:w="3456" w:type="dxa"/>
            <w:tcBorders>
              <w:top w:val="nil"/>
              <w:left w:val="nil"/>
              <w:bottom w:val="single" w:sz="8" w:space="0" w:color="auto"/>
              <w:right w:val="single" w:sz="8" w:space="0" w:color="auto"/>
            </w:tcBorders>
          </w:tcPr>
          <w:p w14:paraId="7C61006A" w14:textId="77777777" w:rsidR="009714EC" w:rsidRDefault="009714EC" w:rsidP="00054683">
            <w:pPr>
              <w:autoSpaceDE w:val="0"/>
              <w:autoSpaceDN w:val="0"/>
              <w:spacing w:before="12" w:line="252" w:lineRule="auto"/>
              <w:ind w:left="136" w:right="494" w:hanging="8"/>
              <w:rPr>
                <w:sz w:val="20"/>
                <w:szCs w:val="20"/>
              </w:rPr>
            </w:pPr>
          </w:p>
        </w:tc>
      </w:tr>
      <w:tr w:rsidR="009714EC" w14:paraId="40CE5BD3" w14:textId="77777777" w:rsidTr="00054683">
        <w:trPr>
          <w:trHeight w:val="521"/>
        </w:trPr>
        <w:tc>
          <w:tcPr>
            <w:tcW w:w="3456" w:type="dxa"/>
            <w:tcBorders>
              <w:top w:val="nil"/>
              <w:left w:val="single" w:sz="8" w:space="0" w:color="auto"/>
              <w:bottom w:val="single" w:sz="8" w:space="0" w:color="auto"/>
              <w:right w:val="single" w:sz="8" w:space="0" w:color="auto"/>
            </w:tcBorders>
          </w:tcPr>
          <w:p w14:paraId="0110CC40" w14:textId="77777777" w:rsidR="009714EC" w:rsidRDefault="009714EC" w:rsidP="00054683">
            <w:pPr>
              <w:autoSpaceDE w:val="0"/>
              <w:autoSpaceDN w:val="0"/>
              <w:spacing w:before="12"/>
              <w:ind w:left="122"/>
              <w:rPr>
                <w:color w:val="1F2121"/>
                <w:sz w:val="20"/>
                <w:szCs w:val="20"/>
              </w:rPr>
            </w:pPr>
          </w:p>
        </w:tc>
        <w:tc>
          <w:tcPr>
            <w:tcW w:w="3449" w:type="dxa"/>
            <w:tcBorders>
              <w:top w:val="nil"/>
              <w:left w:val="nil"/>
              <w:bottom w:val="single" w:sz="8" w:space="0" w:color="auto"/>
              <w:right w:val="single" w:sz="8" w:space="0" w:color="auto"/>
            </w:tcBorders>
          </w:tcPr>
          <w:p w14:paraId="7C7869F2" w14:textId="77777777" w:rsidR="009714EC" w:rsidRDefault="009714EC" w:rsidP="00054683">
            <w:pPr>
              <w:autoSpaceDE w:val="0"/>
              <w:autoSpaceDN w:val="0"/>
              <w:spacing w:before="12" w:line="252" w:lineRule="auto"/>
              <w:ind w:left="118" w:firstLine="5"/>
              <w:rPr>
                <w:color w:val="1F2121"/>
                <w:sz w:val="20"/>
                <w:szCs w:val="20"/>
              </w:rPr>
            </w:pPr>
          </w:p>
        </w:tc>
        <w:tc>
          <w:tcPr>
            <w:tcW w:w="3456" w:type="dxa"/>
            <w:tcBorders>
              <w:top w:val="nil"/>
              <w:left w:val="nil"/>
              <w:bottom w:val="single" w:sz="8" w:space="0" w:color="auto"/>
              <w:right w:val="single" w:sz="8" w:space="0" w:color="auto"/>
            </w:tcBorders>
          </w:tcPr>
          <w:p w14:paraId="328559AF" w14:textId="77777777" w:rsidR="009714EC" w:rsidRDefault="009714EC" w:rsidP="00054683">
            <w:pPr>
              <w:autoSpaceDE w:val="0"/>
              <w:autoSpaceDN w:val="0"/>
              <w:spacing w:before="12" w:line="252" w:lineRule="auto"/>
              <w:ind w:left="136" w:right="494" w:hanging="8"/>
              <w:rPr>
                <w:color w:val="1F2121"/>
                <w:sz w:val="20"/>
                <w:szCs w:val="20"/>
              </w:rPr>
            </w:pPr>
          </w:p>
        </w:tc>
      </w:tr>
      <w:tr w:rsidR="009714EC" w14:paraId="6D8CDD3E" w14:textId="77777777" w:rsidTr="00054683">
        <w:trPr>
          <w:trHeight w:val="521"/>
        </w:trPr>
        <w:tc>
          <w:tcPr>
            <w:tcW w:w="3456" w:type="dxa"/>
            <w:tcBorders>
              <w:top w:val="nil"/>
              <w:left w:val="single" w:sz="8" w:space="0" w:color="auto"/>
              <w:bottom w:val="single" w:sz="8" w:space="0" w:color="auto"/>
              <w:right w:val="single" w:sz="8" w:space="0" w:color="auto"/>
            </w:tcBorders>
          </w:tcPr>
          <w:p w14:paraId="47A591E8" w14:textId="77777777" w:rsidR="009714EC" w:rsidRDefault="009714EC" w:rsidP="00054683">
            <w:pPr>
              <w:autoSpaceDE w:val="0"/>
              <w:autoSpaceDN w:val="0"/>
              <w:spacing w:before="12"/>
              <w:ind w:left="122"/>
              <w:rPr>
                <w:color w:val="1F2121"/>
                <w:sz w:val="20"/>
                <w:szCs w:val="20"/>
              </w:rPr>
            </w:pPr>
          </w:p>
        </w:tc>
        <w:tc>
          <w:tcPr>
            <w:tcW w:w="3449" w:type="dxa"/>
            <w:tcBorders>
              <w:top w:val="nil"/>
              <w:left w:val="nil"/>
              <w:bottom w:val="single" w:sz="8" w:space="0" w:color="auto"/>
              <w:right w:val="single" w:sz="8" w:space="0" w:color="auto"/>
            </w:tcBorders>
          </w:tcPr>
          <w:p w14:paraId="35DB4C78" w14:textId="77777777" w:rsidR="009714EC" w:rsidRDefault="009714EC" w:rsidP="00054683">
            <w:pPr>
              <w:autoSpaceDE w:val="0"/>
              <w:autoSpaceDN w:val="0"/>
              <w:spacing w:before="12" w:line="252" w:lineRule="auto"/>
              <w:ind w:left="118" w:firstLine="5"/>
              <w:rPr>
                <w:color w:val="1F2121"/>
                <w:sz w:val="20"/>
                <w:szCs w:val="20"/>
              </w:rPr>
            </w:pPr>
          </w:p>
        </w:tc>
        <w:tc>
          <w:tcPr>
            <w:tcW w:w="3456" w:type="dxa"/>
            <w:tcBorders>
              <w:top w:val="nil"/>
              <w:left w:val="nil"/>
              <w:bottom w:val="single" w:sz="8" w:space="0" w:color="auto"/>
              <w:right w:val="single" w:sz="8" w:space="0" w:color="auto"/>
            </w:tcBorders>
          </w:tcPr>
          <w:p w14:paraId="3911739B" w14:textId="77777777" w:rsidR="009714EC" w:rsidRDefault="009714EC" w:rsidP="00054683">
            <w:pPr>
              <w:autoSpaceDE w:val="0"/>
              <w:autoSpaceDN w:val="0"/>
              <w:spacing w:before="12" w:line="252" w:lineRule="auto"/>
              <w:ind w:left="136" w:right="494" w:hanging="8"/>
              <w:rPr>
                <w:color w:val="1F2121"/>
                <w:sz w:val="20"/>
                <w:szCs w:val="20"/>
              </w:rPr>
            </w:pPr>
          </w:p>
        </w:tc>
      </w:tr>
    </w:tbl>
    <w:p w14:paraId="69314BF7" w14:textId="77777777" w:rsidR="009714EC" w:rsidRPr="00EB3C1B" w:rsidRDefault="009714EC" w:rsidP="00C06CBE">
      <w:pPr>
        <w:pStyle w:val="ListParagraph"/>
        <w:spacing w:line="276" w:lineRule="auto"/>
        <w:jc w:val="both"/>
        <w:rPr>
          <w:rFonts w:asciiTheme="majorHAnsi" w:hAnsiTheme="majorHAnsi" w:cstheme="majorHAnsi"/>
          <w:bCs/>
          <w:sz w:val="22"/>
          <w:szCs w:val="22"/>
        </w:rPr>
      </w:pPr>
    </w:p>
    <w:p w14:paraId="40D1E0BD" w14:textId="50003602" w:rsidR="00C06CBE" w:rsidRPr="0059632C" w:rsidRDefault="00C06CBE" w:rsidP="00C06CBE">
      <w:pPr>
        <w:pStyle w:val="ListParagraph"/>
        <w:numPr>
          <w:ilvl w:val="0"/>
          <w:numId w:val="6"/>
        </w:numPr>
        <w:rPr>
          <w:rFonts w:asciiTheme="majorHAnsi" w:hAnsiTheme="majorHAnsi" w:cstheme="majorHAnsi"/>
          <w:bCs/>
          <w:sz w:val="22"/>
          <w:szCs w:val="22"/>
        </w:rPr>
      </w:pPr>
      <w:r w:rsidRPr="0059632C">
        <w:rPr>
          <w:rFonts w:asciiTheme="majorHAnsi" w:hAnsiTheme="majorHAnsi" w:cstheme="majorHAnsi"/>
          <w:bCs/>
          <w:sz w:val="22"/>
          <w:szCs w:val="22"/>
        </w:rPr>
        <w:t>Complete the table below, including baseline data and goals you will use to measure success. All projects can select the process and outcome measures they feel are most appropriate to monitoring and evaluating the impact of their project. Please indicate the numerator, denominator, and percent of the EOCCO and non-EOCCO members</w:t>
      </w:r>
      <w:r w:rsidR="002828D0" w:rsidRPr="0059632C">
        <w:rPr>
          <w:rFonts w:asciiTheme="majorHAnsi" w:hAnsiTheme="majorHAnsi" w:cstheme="majorHAnsi"/>
          <w:bCs/>
          <w:sz w:val="22"/>
          <w:szCs w:val="22"/>
        </w:rPr>
        <w:t xml:space="preserve"> targeted</w:t>
      </w:r>
      <w:r w:rsidRPr="0059632C">
        <w:rPr>
          <w:rFonts w:asciiTheme="majorHAnsi" w:hAnsiTheme="majorHAnsi" w:cstheme="majorHAnsi"/>
          <w:bCs/>
          <w:sz w:val="22"/>
          <w:szCs w:val="22"/>
        </w:rPr>
        <w:t xml:space="preserve"> for your </w:t>
      </w:r>
      <w:r w:rsidRPr="0029040D">
        <w:rPr>
          <w:rFonts w:asciiTheme="majorHAnsi" w:hAnsiTheme="majorHAnsi" w:cstheme="majorHAnsi"/>
          <w:bCs/>
          <w:sz w:val="22"/>
          <w:szCs w:val="22"/>
        </w:rPr>
        <w:t>activity. Baseline and goals can include but are not limited to your county’s prior year EOCCO incentive measure rate, EOCCO incentive targets, and the estimated number of members needed to reach the EOCCO incentive target.</w:t>
      </w:r>
      <w:r w:rsidR="0059632C" w:rsidRPr="0029040D">
        <w:rPr>
          <w:rFonts w:asciiTheme="majorHAnsi" w:hAnsiTheme="majorHAnsi" w:cstheme="majorHAnsi"/>
          <w:bCs/>
          <w:sz w:val="22"/>
          <w:szCs w:val="22"/>
        </w:rPr>
        <w:t xml:space="preserve"> The metrics you select should be relevant</w:t>
      </w:r>
      <w:r w:rsidR="0096232F" w:rsidRPr="0029040D">
        <w:rPr>
          <w:rFonts w:asciiTheme="majorHAnsi" w:hAnsiTheme="majorHAnsi" w:cstheme="majorHAnsi"/>
          <w:bCs/>
          <w:sz w:val="22"/>
          <w:szCs w:val="22"/>
        </w:rPr>
        <w:t xml:space="preserve"> to your specific project. F</w:t>
      </w:r>
      <w:r w:rsidR="0059632C" w:rsidRPr="0029040D">
        <w:rPr>
          <w:rFonts w:asciiTheme="majorHAnsi" w:hAnsiTheme="majorHAnsi" w:cstheme="majorHAnsi"/>
          <w:bCs/>
          <w:sz w:val="22"/>
          <w:szCs w:val="22"/>
        </w:rPr>
        <w:t xml:space="preserve">or example, you wouldn’t provide a county rate for a program that only will impact one clinical site. </w:t>
      </w:r>
      <w:r w:rsidRPr="0029040D">
        <w:rPr>
          <w:rFonts w:asciiTheme="majorHAnsi" w:hAnsiTheme="majorHAnsi" w:cstheme="majorHAnsi"/>
          <w:bCs/>
          <w:sz w:val="22"/>
          <w:szCs w:val="22"/>
        </w:rPr>
        <w:t xml:space="preserve"> If an</w:t>
      </w:r>
      <w:r w:rsidRPr="0059632C">
        <w:rPr>
          <w:rFonts w:asciiTheme="majorHAnsi" w:hAnsiTheme="majorHAnsi" w:cstheme="majorHAnsi"/>
          <w:bCs/>
          <w:sz w:val="22"/>
          <w:szCs w:val="22"/>
        </w:rPr>
        <w:t xml:space="preserve"> activity does not have discrete EOCCO and non-EOCCO member data, please explain steps take to either collect this data or other approaches to measuring your project’s baseline and working toward goals.</w:t>
      </w:r>
    </w:p>
    <w:p w14:paraId="4F3F2134" w14:textId="74125E7A" w:rsidR="007F0402" w:rsidRPr="0059632C" w:rsidRDefault="007F0402" w:rsidP="0059632C">
      <w:pPr>
        <w:rPr>
          <w:rFonts w:asciiTheme="majorHAnsi" w:hAnsiTheme="majorHAnsi" w:cstheme="majorHAnsi"/>
          <w:bCs/>
          <w:sz w:val="22"/>
          <w:szCs w:val="22"/>
        </w:rPr>
      </w:pPr>
    </w:p>
    <w:p w14:paraId="34EBDC3B" w14:textId="720219D7" w:rsidR="0059632C" w:rsidRDefault="00F252CA" w:rsidP="00F252CA">
      <w:pPr>
        <w:pStyle w:val="ListParagraph"/>
        <w:spacing w:line="276" w:lineRule="auto"/>
        <w:jc w:val="both"/>
        <w:rPr>
          <w:rFonts w:asciiTheme="majorHAnsi" w:hAnsiTheme="majorHAnsi" w:cstheme="majorHAnsi"/>
          <w:bCs/>
          <w:sz w:val="22"/>
          <w:szCs w:val="22"/>
        </w:rPr>
      </w:pPr>
      <w:r w:rsidRPr="00F252CA">
        <w:rPr>
          <w:rFonts w:asciiTheme="majorHAnsi" w:hAnsiTheme="majorHAnsi" w:cstheme="majorHAnsi"/>
          <w:b/>
          <w:bCs/>
          <w:sz w:val="22"/>
          <w:szCs w:val="22"/>
        </w:rPr>
        <w:t>Note:</w:t>
      </w:r>
      <w:r>
        <w:rPr>
          <w:rFonts w:asciiTheme="majorHAnsi" w:hAnsiTheme="majorHAnsi" w:cstheme="majorHAnsi"/>
          <w:bCs/>
          <w:sz w:val="22"/>
          <w:szCs w:val="22"/>
        </w:rPr>
        <w:t xml:space="preserve"> </w:t>
      </w:r>
      <w:r w:rsidRPr="00356FB3">
        <w:rPr>
          <w:rFonts w:asciiTheme="majorHAnsi" w:hAnsiTheme="majorHAnsi" w:cstheme="majorHAnsi"/>
          <w:bCs/>
          <w:sz w:val="22"/>
          <w:szCs w:val="22"/>
        </w:rPr>
        <w:t xml:space="preserve">If funded, you will be required to report on the data and activities proposed in this table through interim progress reports and a final year-end report. Please contact </w:t>
      </w:r>
      <w:hyperlink r:id="rId16" w:history="1">
        <w:r w:rsidRPr="00D30B21">
          <w:rPr>
            <w:rStyle w:val="Hyperlink"/>
            <w:rFonts w:asciiTheme="majorHAnsi" w:hAnsiTheme="majorHAnsi" w:cstheme="majorHAnsi"/>
            <w:bCs/>
            <w:sz w:val="22"/>
            <w:szCs w:val="22"/>
          </w:rPr>
          <w:t>CBIR@ohsu.edu</w:t>
        </w:r>
      </w:hyperlink>
      <w:r>
        <w:rPr>
          <w:rFonts w:asciiTheme="majorHAnsi" w:hAnsiTheme="majorHAnsi" w:cstheme="majorHAnsi"/>
          <w:bCs/>
          <w:sz w:val="22"/>
          <w:szCs w:val="22"/>
        </w:rPr>
        <w:t xml:space="preserve"> </w:t>
      </w:r>
      <w:r w:rsidRPr="00356FB3">
        <w:rPr>
          <w:rFonts w:asciiTheme="majorHAnsi" w:hAnsiTheme="majorHAnsi" w:cstheme="majorHAnsi"/>
          <w:bCs/>
          <w:sz w:val="22"/>
          <w:szCs w:val="22"/>
        </w:rPr>
        <w:t>if you would like free technical assistance in the development of your application</w:t>
      </w:r>
      <w:r>
        <w:rPr>
          <w:rFonts w:asciiTheme="majorHAnsi" w:hAnsiTheme="majorHAnsi" w:cstheme="majorHAnsi"/>
          <w:bCs/>
          <w:sz w:val="22"/>
          <w:szCs w:val="22"/>
        </w:rPr>
        <w:t>. Examples of technical assistance include help determining</w:t>
      </w:r>
      <w:r w:rsidRPr="00356FB3">
        <w:rPr>
          <w:rFonts w:asciiTheme="majorHAnsi" w:hAnsiTheme="majorHAnsi" w:cstheme="majorHAnsi"/>
          <w:bCs/>
          <w:sz w:val="22"/>
          <w:szCs w:val="22"/>
        </w:rPr>
        <w:t xml:space="preserve"> baseline data</w:t>
      </w:r>
      <w:r>
        <w:rPr>
          <w:rFonts w:asciiTheme="majorHAnsi" w:hAnsiTheme="majorHAnsi" w:cstheme="majorHAnsi"/>
          <w:bCs/>
          <w:sz w:val="22"/>
          <w:szCs w:val="22"/>
        </w:rPr>
        <w:t>, particularly</w:t>
      </w:r>
      <w:r w:rsidRPr="00356FB3">
        <w:rPr>
          <w:rFonts w:asciiTheme="majorHAnsi" w:hAnsiTheme="majorHAnsi" w:cstheme="majorHAnsi"/>
          <w:bCs/>
          <w:sz w:val="22"/>
          <w:szCs w:val="22"/>
        </w:rPr>
        <w:t xml:space="preserve"> </w:t>
      </w:r>
      <w:r w:rsidRPr="00436C96">
        <w:rPr>
          <w:rFonts w:asciiTheme="majorHAnsi" w:hAnsiTheme="majorHAnsi" w:cstheme="majorHAnsi"/>
          <w:bCs/>
          <w:sz w:val="22"/>
          <w:szCs w:val="22"/>
        </w:rPr>
        <w:t>related to race, ethnicity, and language</w:t>
      </w:r>
      <w:r>
        <w:rPr>
          <w:rFonts w:asciiTheme="majorHAnsi" w:hAnsiTheme="majorHAnsi" w:cstheme="majorHAnsi"/>
          <w:bCs/>
          <w:sz w:val="22"/>
          <w:szCs w:val="22"/>
        </w:rPr>
        <w:t xml:space="preserve">, and support refining or </w:t>
      </w:r>
      <w:r w:rsidRPr="00356FB3">
        <w:rPr>
          <w:rFonts w:asciiTheme="majorHAnsi" w:hAnsiTheme="majorHAnsi" w:cstheme="majorHAnsi"/>
          <w:bCs/>
          <w:sz w:val="22"/>
          <w:szCs w:val="22"/>
        </w:rPr>
        <w:t xml:space="preserve">measuring the impact </w:t>
      </w:r>
      <w:r>
        <w:rPr>
          <w:rFonts w:asciiTheme="majorHAnsi" w:hAnsiTheme="majorHAnsi" w:cstheme="majorHAnsi"/>
          <w:bCs/>
          <w:sz w:val="22"/>
          <w:szCs w:val="22"/>
        </w:rPr>
        <w:t xml:space="preserve">and reach </w:t>
      </w:r>
      <w:r w:rsidRPr="00356FB3">
        <w:rPr>
          <w:rFonts w:asciiTheme="majorHAnsi" w:hAnsiTheme="majorHAnsi" w:cstheme="majorHAnsi"/>
          <w:bCs/>
          <w:sz w:val="22"/>
          <w:szCs w:val="22"/>
        </w:rPr>
        <w:t>of your project.</w:t>
      </w:r>
    </w:p>
    <w:p w14:paraId="43C0A14E" w14:textId="77777777" w:rsidR="00F74A6F" w:rsidRPr="0059632C" w:rsidRDefault="00F74A6F" w:rsidP="00C06CBE">
      <w:pPr>
        <w:pStyle w:val="ListParagraph"/>
        <w:rPr>
          <w:rFonts w:asciiTheme="majorHAnsi" w:hAnsiTheme="majorHAnsi" w:cstheme="majorHAnsi"/>
          <w:bCs/>
          <w:sz w:val="22"/>
          <w:szCs w:val="22"/>
        </w:rPr>
      </w:pPr>
    </w:p>
    <w:p w14:paraId="75967AD7" w14:textId="24062C02" w:rsidR="00520CB8" w:rsidRPr="00EB3C1B" w:rsidRDefault="00520CB8" w:rsidP="00520CB8">
      <w:pPr>
        <w:pStyle w:val="ListParagraph"/>
        <w:rPr>
          <w:rFonts w:asciiTheme="majorHAnsi" w:hAnsiTheme="majorHAnsi" w:cstheme="majorHAnsi"/>
          <w:sz w:val="22"/>
          <w:szCs w:val="22"/>
        </w:rPr>
      </w:pPr>
    </w:p>
    <w:tbl>
      <w:tblPr>
        <w:tblW w:w="10800" w:type="dxa"/>
        <w:tblInd w:w="-10" w:type="dxa"/>
        <w:tblCellMar>
          <w:left w:w="0" w:type="dxa"/>
          <w:right w:w="0" w:type="dxa"/>
        </w:tblCellMar>
        <w:tblLook w:val="04A0" w:firstRow="1" w:lastRow="0" w:firstColumn="1" w:lastColumn="0" w:noHBand="0" w:noVBand="1"/>
      </w:tblPr>
      <w:tblGrid>
        <w:gridCol w:w="2137"/>
        <w:gridCol w:w="1532"/>
        <w:gridCol w:w="1768"/>
        <w:gridCol w:w="1028"/>
        <w:gridCol w:w="1532"/>
        <w:gridCol w:w="1768"/>
        <w:gridCol w:w="1035"/>
      </w:tblGrid>
      <w:tr w:rsidR="00C06CBE" w:rsidRPr="008051F9" w14:paraId="36BB9D0A" w14:textId="77777777" w:rsidTr="00054683">
        <w:trPr>
          <w:trHeight w:val="315"/>
        </w:trPr>
        <w:tc>
          <w:tcPr>
            <w:tcW w:w="10800" w:type="dxa"/>
            <w:gridSpan w:val="7"/>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17371209" w14:textId="77777777" w:rsidR="00C06CBE" w:rsidRPr="008051F9" w:rsidRDefault="00C06CBE" w:rsidP="00054683">
            <w:pPr>
              <w:jc w:val="center"/>
              <w:rPr>
                <w:rFonts w:ascii="Calibri" w:eastAsia="Calibri" w:hAnsi="Calibri" w:cs="Calibri"/>
                <w:b/>
                <w:bCs/>
                <w:color w:val="000000"/>
                <w:sz w:val="22"/>
                <w:szCs w:val="22"/>
              </w:rPr>
            </w:pPr>
            <w:r w:rsidRPr="008051F9">
              <w:rPr>
                <w:rFonts w:ascii="Calibri" w:eastAsia="Calibri" w:hAnsi="Calibri" w:cs="Calibri"/>
                <w:b/>
                <w:bCs/>
                <w:color w:val="000000"/>
                <w:sz w:val="22"/>
                <w:szCs w:val="22"/>
              </w:rPr>
              <w:lastRenderedPageBreak/>
              <w:t>EOCCO member Reach of Intervention/Activity</w:t>
            </w:r>
          </w:p>
        </w:tc>
      </w:tr>
      <w:tr w:rsidR="00C06CBE" w:rsidRPr="008051F9" w14:paraId="1547E4A1" w14:textId="77777777" w:rsidTr="00054683">
        <w:trPr>
          <w:trHeight w:val="315"/>
        </w:trPr>
        <w:tc>
          <w:tcPr>
            <w:tcW w:w="2137"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846432" w14:textId="77777777" w:rsidR="00C06CBE" w:rsidRPr="008051F9" w:rsidRDefault="00C06CBE" w:rsidP="00054683">
            <w:pPr>
              <w:jc w:val="center"/>
              <w:rPr>
                <w:rFonts w:ascii="Calibri" w:eastAsia="Calibri" w:hAnsi="Calibri" w:cs="Calibri"/>
                <w:b/>
                <w:bCs/>
                <w:color w:val="000000"/>
                <w:sz w:val="22"/>
                <w:szCs w:val="22"/>
              </w:rPr>
            </w:pPr>
            <w:r w:rsidRPr="008051F9">
              <w:rPr>
                <w:rFonts w:ascii="Calibri" w:eastAsia="Calibri" w:hAnsi="Calibri" w:cs="Calibri"/>
                <w:b/>
                <w:bCs/>
                <w:color w:val="000000"/>
                <w:sz w:val="22"/>
                <w:szCs w:val="22"/>
              </w:rPr>
              <w:t>Activity planned</w:t>
            </w:r>
          </w:p>
        </w:tc>
        <w:tc>
          <w:tcPr>
            <w:tcW w:w="432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04AAA8" w14:textId="77777777" w:rsidR="00C06CBE" w:rsidRPr="008051F9" w:rsidRDefault="00C06CBE" w:rsidP="00054683">
            <w:pPr>
              <w:jc w:val="center"/>
              <w:rPr>
                <w:rFonts w:ascii="Calibri" w:eastAsia="Calibri" w:hAnsi="Calibri" w:cs="Calibri"/>
                <w:b/>
                <w:bCs/>
                <w:color w:val="000000"/>
                <w:sz w:val="22"/>
                <w:szCs w:val="22"/>
              </w:rPr>
            </w:pPr>
            <w:r w:rsidRPr="008051F9">
              <w:rPr>
                <w:rFonts w:ascii="Calibri" w:eastAsia="Calibri" w:hAnsi="Calibri" w:cs="Calibri"/>
                <w:b/>
                <w:bCs/>
                <w:color w:val="000000"/>
                <w:sz w:val="22"/>
                <w:szCs w:val="22"/>
              </w:rPr>
              <w:t xml:space="preserve">Baseline </w:t>
            </w:r>
          </w:p>
        </w:tc>
        <w:tc>
          <w:tcPr>
            <w:tcW w:w="433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13B65D" w14:textId="77777777" w:rsidR="00C06CBE" w:rsidRPr="008051F9" w:rsidRDefault="00C06CBE" w:rsidP="00054683">
            <w:pPr>
              <w:jc w:val="center"/>
              <w:rPr>
                <w:rFonts w:ascii="Calibri" w:eastAsia="Calibri" w:hAnsi="Calibri" w:cs="Calibri"/>
                <w:b/>
                <w:bCs/>
                <w:color w:val="000000"/>
                <w:sz w:val="22"/>
                <w:szCs w:val="22"/>
              </w:rPr>
            </w:pPr>
            <w:r w:rsidRPr="008051F9">
              <w:rPr>
                <w:rFonts w:ascii="Calibri" w:eastAsia="Calibri" w:hAnsi="Calibri" w:cs="Calibri"/>
                <w:b/>
                <w:bCs/>
                <w:color w:val="000000"/>
                <w:sz w:val="22"/>
                <w:szCs w:val="22"/>
              </w:rPr>
              <w:t>Goal</w:t>
            </w:r>
          </w:p>
        </w:tc>
      </w:tr>
      <w:tr w:rsidR="00C06CBE" w:rsidRPr="008051F9" w14:paraId="06B0CE6C" w14:textId="77777777" w:rsidTr="00054683">
        <w:trPr>
          <w:trHeight w:val="610"/>
        </w:trPr>
        <w:tc>
          <w:tcPr>
            <w:tcW w:w="0" w:type="auto"/>
            <w:vMerge/>
            <w:tcBorders>
              <w:top w:val="nil"/>
              <w:left w:val="single" w:sz="8" w:space="0" w:color="auto"/>
              <w:bottom w:val="single" w:sz="8" w:space="0" w:color="auto"/>
              <w:right w:val="single" w:sz="8" w:space="0" w:color="auto"/>
            </w:tcBorders>
            <w:vAlign w:val="center"/>
            <w:hideMark/>
          </w:tcPr>
          <w:p w14:paraId="021ABBF9" w14:textId="77777777" w:rsidR="00C06CBE" w:rsidRPr="008051F9" w:rsidRDefault="00C06CBE" w:rsidP="00054683">
            <w:pPr>
              <w:rPr>
                <w:rFonts w:ascii="Calibri" w:eastAsia="Calibri" w:hAnsi="Calibri" w:cs="Calibri"/>
                <w:b/>
                <w:bCs/>
                <w:color w:val="000000"/>
                <w:sz w:val="22"/>
                <w:szCs w:val="22"/>
              </w:rPr>
            </w:pPr>
          </w:p>
        </w:tc>
        <w:tc>
          <w:tcPr>
            <w:tcW w:w="15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A9FDDF" w14:textId="77777777" w:rsidR="00C06CBE" w:rsidRPr="008051F9" w:rsidRDefault="00C06CBE" w:rsidP="00054683">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 targeted (numerator)</w:t>
            </w:r>
          </w:p>
        </w:tc>
        <w:tc>
          <w:tcPr>
            <w:tcW w:w="17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7D399E" w14:textId="77777777" w:rsidR="00C06CBE" w:rsidRPr="008051F9" w:rsidRDefault="00C06CBE" w:rsidP="00054683">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 eligible (denominator)</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183891" w14:textId="77777777" w:rsidR="00C06CBE" w:rsidRPr="008051F9" w:rsidRDefault="00C06CBE" w:rsidP="00054683">
            <w:pPr>
              <w:jc w:val="center"/>
              <w:rPr>
                <w:rFonts w:ascii="Calibri" w:eastAsia="Calibri" w:hAnsi="Calibri" w:cs="Calibri"/>
                <w:b/>
                <w:bCs/>
                <w:i/>
                <w:iCs/>
                <w:color w:val="000000"/>
                <w:sz w:val="22"/>
                <w:szCs w:val="22"/>
              </w:rPr>
            </w:pPr>
            <w:r w:rsidRPr="008051F9">
              <w:rPr>
                <w:rFonts w:ascii="Calibri" w:eastAsia="Calibri" w:hAnsi="Calibri" w:cs="Calibri"/>
                <w:b/>
                <w:bCs/>
                <w:i/>
                <w:iCs/>
                <w:color w:val="000000"/>
                <w:sz w:val="22"/>
                <w:szCs w:val="22"/>
              </w:rPr>
              <w:t>%</w:t>
            </w:r>
          </w:p>
        </w:tc>
        <w:tc>
          <w:tcPr>
            <w:tcW w:w="15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3EE82C" w14:textId="77777777" w:rsidR="00C06CBE" w:rsidRPr="008051F9" w:rsidRDefault="00C06CBE" w:rsidP="00054683">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 targeted (numerator)</w:t>
            </w:r>
          </w:p>
        </w:tc>
        <w:tc>
          <w:tcPr>
            <w:tcW w:w="17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5D9D21" w14:textId="77777777" w:rsidR="00C06CBE" w:rsidRPr="008051F9" w:rsidRDefault="00C06CBE" w:rsidP="00054683">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 eligible (denominator)</w:t>
            </w:r>
          </w:p>
        </w:tc>
        <w:tc>
          <w:tcPr>
            <w:tcW w:w="10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61B6DA" w14:textId="77777777" w:rsidR="00C06CBE" w:rsidRPr="008051F9" w:rsidRDefault="00C06CBE" w:rsidP="00054683">
            <w:pPr>
              <w:jc w:val="center"/>
              <w:rPr>
                <w:rFonts w:ascii="Calibri" w:eastAsia="Calibri" w:hAnsi="Calibri" w:cs="Calibri"/>
                <w:b/>
                <w:bCs/>
                <w:i/>
                <w:iCs/>
                <w:color w:val="000000"/>
                <w:sz w:val="22"/>
                <w:szCs w:val="22"/>
              </w:rPr>
            </w:pPr>
            <w:r w:rsidRPr="008051F9">
              <w:rPr>
                <w:rFonts w:ascii="Calibri" w:eastAsia="Calibri" w:hAnsi="Calibri" w:cs="Calibri"/>
                <w:b/>
                <w:bCs/>
                <w:i/>
                <w:iCs/>
                <w:color w:val="000000"/>
                <w:sz w:val="22"/>
                <w:szCs w:val="22"/>
              </w:rPr>
              <w:t>%</w:t>
            </w:r>
          </w:p>
        </w:tc>
      </w:tr>
      <w:tr w:rsidR="00C06CBE" w:rsidRPr="008051F9" w14:paraId="220CFBE0" w14:textId="77777777" w:rsidTr="00054683">
        <w:trPr>
          <w:trHeight w:val="315"/>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7EBB736" w14:textId="77777777" w:rsidR="00C06CBE" w:rsidRPr="008051F9" w:rsidRDefault="00C06CBE" w:rsidP="00054683">
            <w:pPr>
              <w:rPr>
                <w:rFonts w:ascii="Calibri" w:eastAsia="Calibri" w:hAnsi="Calibri" w:cs="Calibri"/>
                <w:i/>
                <w:iCs/>
                <w:color w:val="000000"/>
                <w:sz w:val="22"/>
                <w:szCs w:val="22"/>
              </w:rPr>
            </w:pPr>
            <w:r w:rsidRPr="008051F9">
              <w:rPr>
                <w:rFonts w:ascii="Calibri" w:eastAsia="Calibri" w:hAnsi="Calibri" w:cs="Calibri"/>
                <w:i/>
                <w:iCs/>
                <w:color w:val="000000"/>
                <w:sz w:val="22"/>
                <w:szCs w:val="22"/>
                <w:u w:val="single"/>
              </w:rPr>
              <w:t>Example</w:t>
            </w:r>
            <w:r w:rsidRPr="008051F9">
              <w:rPr>
                <w:rFonts w:ascii="Calibri" w:eastAsia="Calibri" w:hAnsi="Calibri" w:cs="Calibri"/>
                <w:i/>
                <w:iCs/>
                <w:color w:val="000000"/>
                <w:sz w:val="22"/>
                <w:szCs w:val="22"/>
              </w:rPr>
              <w:t>: Immunize adolescents at health fair</w:t>
            </w:r>
          </w:p>
        </w:tc>
        <w:tc>
          <w:tcPr>
            <w:tcW w:w="15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E07260" w14:textId="77777777" w:rsidR="00C06CBE" w:rsidRPr="008051F9" w:rsidRDefault="00C06CBE" w:rsidP="00054683">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24</w:t>
            </w: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90ABF6" w14:textId="77777777" w:rsidR="00C06CBE" w:rsidRPr="008051F9" w:rsidRDefault="00C06CBE" w:rsidP="00054683">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175</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21C319" w14:textId="77777777" w:rsidR="00C06CBE" w:rsidRPr="008051F9" w:rsidRDefault="00C06CBE" w:rsidP="00054683">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13.71%</w:t>
            </w:r>
          </w:p>
        </w:tc>
        <w:tc>
          <w:tcPr>
            <w:tcW w:w="15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4681E8" w14:textId="77777777" w:rsidR="00C06CBE" w:rsidRPr="008051F9" w:rsidRDefault="00C06CBE" w:rsidP="00054683">
            <w:pPr>
              <w:jc w:val="center"/>
              <w:rPr>
                <w:rFonts w:ascii="Calibri" w:eastAsia="Calibri" w:hAnsi="Calibri" w:cs="Calibri"/>
                <w:color w:val="000000"/>
                <w:sz w:val="22"/>
                <w:szCs w:val="22"/>
              </w:rPr>
            </w:pPr>
            <w:r w:rsidRPr="008051F9">
              <w:rPr>
                <w:rFonts w:ascii="Calibri" w:eastAsia="Calibri" w:hAnsi="Calibri" w:cs="Calibri"/>
                <w:color w:val="000000"/>
                <w:sz w:val="22"/>
                <w:szCs w:val="22"/>
              </w:rPr>
              <w:t>150</w:t>
            </w: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F2635F" w14:textId="77777777" w:rsidR="00C06CBE" w:rsidRPr="008051F9" w:rsidRDefault="00C06CBE" w:rsidP="00054683">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175</w:t>
            </w:r>
          </w:p>
        </w:tc>
        <w:tc>
          <w:tcPr>
            <w:tcW w:w="10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DAEEEF" w14:textId="77777777" w:rsidR="00C06CBE" w:rsidRPr="008051F9" w:rsidRDefault="00C06CBE" w:rsidP="00054683">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85.71%</w:t>
            </w:r>
          </w:p>
        </w:tc>
      </w:tr>
      <w:tr w:rsidR="00C06CBE" w:rsidRPr="008051F9" w14:paraId="2969D820" w14:textId="77777777" w:rsidTr="00054683">
        <w:trPr>
          <w:trHeight w:val="315"/>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7278AED" w14:textId="77777777" w:rsidR="00C06CBE" w:rsidRPr="008051F9" w:rsidRDefault="00C06CBE" w:rsidP="00054683">
            <w:pPr>
              <w:rPr>
                <w:rFonts w:ascii="Calibri" w:eastAsia="Calibri" w:hAnsi="Calibri" w:cs="Calibri"/>
                <w:i/>
                <w:iCs/>
                <w:color w:val="000000"/>
                <w:sz w:val="22"/>
                <w:szCs w:val="22"/>
              </w:rPr>
            </w:pPr>
          </w:p>
        </w:tc>
        <w:tc>
          <w:tcPr>
            <w:tcW w:w="153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099C08" w14:textId="77777777" w:rsidR="00C06CBE" w:rsidRPr="008051F9" w:rsidRDefault="00C06CBE" w:rsidP="00054683">
            <w:pPr>
              <w:jc w:val="center"/>
              <w:rPr>
                <w:rFonts w:ascii="Calibri" w:eastAsia="Calibri" w:hAnsi="Calibri" w:cs="Calibri"/>
                <w:i/>
                <w:iCs/>
                <w:color w:val="000000"/>
                <w:sz w:val="22"/>
                <w:szCs w:val="22"/>
              </w:rPr>
            </w:pP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B3DB5D" w14:textId="77777777" w:rsidR="00C06CBE" w:rsidRPr="008051F9" w:rsidRDefault="00C06CBE" w:rsidP="00054683">
            <w:pPr>
              <w:jc w:val="center"/>
              <w:rPr>
                <w:rFonts w:ascii="Calibri" w:eastAsia="Calibri" w:hAnsi="Calibri" w:cs="Calibri"/>
                <w:i/>
                <w:iCs/>
                <w:color w:val="000000"/>
                <w:sz w:val="22"/>
                <w:szCs w:val="22"/>
              </w:rPr>
            </w:pP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8F34D62" w14:textId="77777777" w:rsidR="00C06CBE" w:rsidRPr="008051F9" w:rsidRDefault="00C06CBE" w:rsidP="00054683">
            <w:pPr>
              <w:jc w:val="center"/>
              <w:rPr>
                <w:rFonts w:ascii="Calibri" w:eastAsia="Calibri" w:hAnsi="Calibri" w:cs="Calibri"/>
                <w:i/>
                <w:iCs/>
                <w:color w:val="000000"/>
                <w:sz w:val="22"/>
                <w:szCs w:val="22"/>
              </w:rPr>
            </w:pPr>
          </w:p>
        </w:tc>
        <w:tc>
          <w:tcPr>
            <w:tcW w:w="153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8EC9733" w14:textId="77777777" w:rsidR="00C06CBE" w:rsidRPr="008051F9" w:rsidRDefault="00C06CBE" w:rsidP="00054683">
            <w:pPr>
              <w:jc w:val="center"/>
              <w:rPr>
                <w:rFonts w:ascii="Calibri" w:eastAsia="Calibri" w:hAnsi="Calibri" w:cs="Calibri"/>
                <w:color w:val="000000"/>
                <w:sz w:val="22"/>
                <w:szCs w:val="22"/>
              </w:rPr>
            </w:pP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7136E5" w14:textId="77777777" w:rsidR="00C06CBE" w:rsidRPr="008051F9" w:rsidRDefault="00C06CBE" w:rsidP="00054683">
            <w:pPr>
              <w:jc w:val="center"/>
              <w:rPr>
                <w:rFonts w:ascii="Calibri" w:eastAsia="Calibri" w:hAnsi="Calibri" w:cs="Calibri"/>
                <w:i/>
                <w:iCs/>
                <w:color w:val="000000"/>
                <w:sz w:val="22"/>
                <w:szCs w:val="22"/>
              </w:rPr>
            </w:pPr>
          </w:p>
        </w:tc>
        <w:tc>
          <w:tcPr>
            <w:tcW w:w="103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D53F84F" w14:textId="77777777" w:rsidR="00C06CBE" w:rsidRPr="008051F9" w:rsidRDefault="00C06CBE" w:rsidP="00054683">
            <w:pPr>
              <w:jc w:val="center"/>
              <w:rPr>
                <w:rFonts w:ascii="Calibri" w:eastAsia="Calibri" w:hAnsi="Calibri" w:cs="Calibri"/>
                <w:i/>
                <w:iCs/>
                <w:color w:val="000000"/>
                <w:sz w:val="22"/>
                <w:szCs w:val="22"/>
              </w:rPr>
            </w:pPr>
          </w:p>
        </w:tc>
      </w:tr>
      <w:tr w:rsidR="00C06CBE" w:rsidRPr="008051F9" w14:paraId="743B0929" w14:textId="77777777" w:rsidTr="00054683">
        <w:trPr>
          <w:trHeight w:val="315"/>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C950CE7" w14:textId="77777777" w:rsidR="00C06CBE" w:rsidRPr="008051F9" w:rsidRDefault="00C06CBE" w:rsidP="00054683">
            <w:pPr>
              <w:rPr>
                <w:rFonts w:ascii="Calibri" w:eastAsia="Calibri" w:hAnsi="Calibri" w:cs="Calibri"/>
                <w:i/>
                <w:iCs/>
                <w:color w:val="000000"/>
                <w:sz w:val="22"/>
                <w:szCs w:val="22"/>
              </w:rPr>
            </w:pPr>
          </w:p>
        </w:tc>
        <w:tc>
          <w:tcPr>
            <w:tcW w:w="153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D1CEC7B" w14:textId="77777777" w:rsidR="00C06CBE" w:rsidRPr="008051F9" w:rsidRDefault="00C06CBE" w:rsidP="00054683">
            <w:pPr>
              <w:jc w:val="center"/>
              <w:rPr>
                <w:rFonts w:ascii="Calibri" w:eastAsia="Calibri" w:hAnsi="Calibri" w:cs="Calibri"/>
                <w:i/>
                <w:iCs/>
                <w:color w:val="000000"/>
                <w:sz w:val="22"/>
                <w:szCs w:val="22"/>
              </w:rPr>
            </w:pP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A92079" w14:textId="77777777" w:rsidR="00C06CBE" w:rsidRPr="008051F9" w:rsidRDefault="00C06CBE" w:rsidP="00054683">
            <w:pPr>
              <w:jc w:val="center"/>
              <w:rPr>
                <w:rFonts w:ascii="Calibri" w:eastAsia="Calibri" w:hAnsi="Calibri" w:cs="Calibri"/>
                <w:i/>
                <w:iCs/>
                <w:color w:val="000000"/>
                <w:sz w:val="22"/>
                <w:szCs w:val="22"/>
              </w:rPr>
            </w:pP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84F8A1D" w14:textId="77777777" w:rsidR="00C06CBE" w:rsidRPr="008051F9" w:rsidRDefault="00C06CBE" w:rsidP="00054683">
            <w:pPr>
              <w:jc w:val="center"/>
              <w:rPr>
                <w:rFonts w:ascii="Calibri" w:eastAsia="Calibri" w:hAnsi="Calibri" w:cs="Calibri"/>
                <w:i/>
                <w:iCs/>
                <w:color w:val="000000"/>
                <w:sz w:val="22"/>
                <w:szCs w:val="22"/>
              </w:rPr>
            </w:pPr>
          </w:p>
        </w:tc>
        <w:tc>
          <w:tcPr>
            <w:tcW w:w="153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E72514E" w14:textId="77777777" w:rsidR="00C06CBE" w:rsidRPr="008051F9" w:rsidRDefault="00C06CBE" w:rsidP="00054683">
            <w:pPr>
              <w:jc w:val="center"/>
              <w:rPr>
                <w:rFonts w:ascii="Calibri" w:eastAsia="Calibri" w:hAnsi="Calibri" w:cs="Calibri"/>
                <w:color w:val="000000"/>
                <w:sz w:val="22"/>
                <w:szCs w:val="22"/>
              </w:rPr>
            </w:pP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A5DDD9" w14:textId="77777777" w:rsidR="00C06CBE" w:rsidRPr="008051F9" w:rsidRDefault="00C06CBE" w:rsidP="00054683">
            <w:pPr>
              <w:jc w:val="center"/>
              <w:rPr>
                <w:rFonts w:ascii="Calibri" w:eastAsia="Calibri" w:hAnsi="Calibri" w:cs="Calibri"/>
                <w:i/>
                <w:iCs/>
                <w:color w:val="000000"/>
                <w:sz w:val="22"/>
                <w:szCs w:val="22"/>
              </w:rPr>
            </w:pPr>
          </w:p>
        </w:tc>
        <w:tc>
          <w:tcPr>
            <w:tcW w:w="103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03CB6BB" w14:textId="77777777" w:rsidR="00C06CBE" w:rsidRPr="008051F9" w:rsidRDefault="00C06CBE" w:rsidP="00054683">
            <w:pPr>
              <w:jc w:val="center"/>
              <w:rPr>
                <w:rFonts w:ascii="Calibri" w:eastAsia="Calibri" w:hAnsi="Calibri" w:cs="Calibri"/>
                <w:i/>
                <w:iCs/>
                <w:color w:val="000000"/>
                <w:sz w:val="22"/>
                <w:szCs w:val="22"/>
              </w:rPr>
            </w:pPr>
          </w:p>
        </w:tc>
      </w:tr>
      <w:tr w:rsidR="00C06CBE" w:rsidRPr="008051F9" w14:paraId="5409DADD" w14:textId="77777777" w:rsidTr="00054683">
        <w:trPr>
          <w:trHeight w:val="315"/>
        </w:trPr>
        <w:tc>
          <w:tcPr>
            <w:tcW w:w="10800" w:type="dxa"/>
            <w:gridSpan w:val="7"/>
            <w:tcBorders>
              <w:top w:val="nil"/>
              <w:left w:val="single" w:sz="4"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17DB52F2" w14:textId="77777777" w:rsidR="00C06CBE" w:rsidRPr="008051F9" w:rsidRDefault="00C06CBE" w:rsidP="00054683">
            <w:pPr>
              <w:jc w:val="center"/>
              <w:rPr>
                <w:rFonts w:ascii="Calibri" w:eastAsia="Calibri" w:hAnsi="Calibri" w:cs="Calibri"/>
                <w:b/>
                <w:bCs/>
                <w:color w:val="000000"/>
                <w:sz w:val="22"/>
                <w:szCs w:val="22"/>
              </w:rPr>
            </w:pPr>
            <w:r w:rsidRPr="008051F9">
              <w:rPr>
                <w:rFonts w:ascii="Calibri" w:eastAsia="Calibri" w:hAnsi="Calibri" w:cs="Calibri"/>
                <w:b/>
                <w:bCs/>
                <w:color w:val="000000"/>
                <w:sz w:val="22"/>
                <w:szCs w:val="22"/>
              </w:rPr>
              <w:t>Non-EOCCO member Reach of Intervention/Activity</w:t>
            </w:r>
          </w:p>
        </w:tc>
      </w:tr>
      <w:tr w:rsidR="00C06CBE" w:rsidRPr="008051F9" w14:paraId="353876CC" w14:textId="77777777" w:rsidTr="00054683">
        <w:trPr>
          <w:trHeight w:val="315"/>
        </w:trPr>
        <w:tc>
          <w:tcPr>
            <w:tcW w:w="2137"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1E3F08" w14:textId="77777777" w:rsidR="00C06CBE" w:rsidRPr="008051F9" w:rsidRDefault="00C06CBE" w:rsidP="00054683">
            <w:pPr>
              <w:jc w:val="center"/>
              <w:rPr>
                <w:rFonts w:ascii="Calibri" w:eastAsia="Calibri" w:hAnsi="Calibri" w:cs="Calibri"/>
                <w:b/>
                <w:bCs/>
                <w:color w:val="000000"/>
                <w:sz w:val="22"/>
                <w:szCs w:val="22"/>
              </w:rPr>
            </w:pPr>
            <w:r w:rsidRPr="008051F9">
              <w:rPr>
                <w:rFonts w:ascii="Calibri" w:eastAsia="Calibri" w:hAnsi="Calibri" w:cs="Calibri"/>
                <w:b/>
                <w:bCs/>
                <w:color w:val="000000"/>
                <w:sz w:val="22"/>
                <w:szCs w:val="22"/>
              </w:rPr>
              <w:t>Activity planned</w:t>
            </w:r>
          </w:p>
        </w:tc>
        <w:tc>
          <w:tcPr>
            <w:tcW w:w="432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64DB37" w14:textId="77777777" w:rsidR="00C06CBE" w:rsidRPr="008051F9" w:rsidRDefault="00C06CBE" w:rsidP="00054683">
            <w:pPr>
              <w:jc w:val="center"/>
              <w:rPr>
                <w:rFonts w:ascii="Calibri" w:eastAsia="Calibri" w:hAnsi="Calibri" w:cs="Calibri"/>
                <w:b/>
                <w:bCs/>
                <w:color w:val="000000"/>
                <w:sz w:val="22"/>
                <w:szCs w:val="22"/>
              </w:rPr>
            </w:pPr>
            <w:r w:rsidRPr="008051F9">
              <w:rPr>
                <w:rFonts w:ascii="Calibri" w:eastAsia="Calibri" w:hAnsi="Calibri" w:cs="Calibri"/>
                <w:b/>
                <w:bCs/>
                <w:color w:val="000000"/>
                <w:sz w:val="22"/>
                <w:szCs w:val="22"/>
              </w:rPr>
              <w:t>Baseline</w:t>
            </w:r>
          </w:p>
        </w:tc>
        <w:tc>
          <w:tcPr>
            <w:tcW w:w="433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3AA77F" w14:textId="77777777" w:rsidR="00C06CBE" w:rsidRPr="008051F9" w:rsidRDefault="00C06CBE" w:rsidP="00054683">
            <w:pPr>
              <w:jc w:val="center"/>
              <w:rPr>
                <w:rFonts w:ascii="Calibri" w:eastAsia="Calibri" w:hAnsi="Calibri" w:cs="Calibri"/>
                <w:b/>
                <w:bCs/>
                <w:color w:val="000000"/>
                <w:sz w:val="22"/>
                <w:szCs w:val="22"/>
              </w:rPr>
            </w:pPr>
            <w:r w:rsidRPr="008051F9">
              <w:rPr>
                <w:rFonts w:ascii="Calibri" w:eastAsia="Calibri" w:hAnsi="Calibri" w:cs="Calibri"/>
                <w:b/>
                <w:bCs/>
                <w:color w:val="000000"/>
                <w:sz w:val="22"/>
                <w:szCs w:val="22"/>
              </w:rPr>
              <w:t>Goal</w:t>
            </w:r>
          </w:p>
        </w:tc>
      </w:tr>
      <w:tr w:rsidR="00C06CBE" w:rsidRPr="008051F9" w14:paraId="3B0EA97F" w14:textId="77777777" w:rsidTr="00054683">
        <w:trPr>
          <w:trHeight w:val="610"/>
        </w:trPr>
        <w:tc>
          <w:tcPr>
            <w:tcW w:w="0" w:type="auto"/>
            <w:vMerge/>
            <w:tcBorders>
              <w:top w:val="nil"/>
              <w:left w:val="single" w:sz="8" w:space="0" w:color="auto"/>
              <w:bottom w:val="single" w:sz="8" w:space="0" w:color="auto"/>
              <w:right w:val="single" w:sz="8" w:space="0" w:color="auto"/>
            </w:tcBorders>
            <w:vAlign w:val="center"/>
            <w:hideMark/>
          </w:tcPr>
          <w:p w14:paraId="52324AC6" w14:textId="77777777" w:rsidR="00C06CBE" w:rsidRPr="008051F9" w:rsidRDefault="00C06CBE" w:rsidP="00054683">
            <w:pPr>
              <w:rPr>
                <w:rFonts w:ascii="Calibri" w:eastAsia="Calibri" w:hAnsi="Calibri" w:cs="Calibri"/>
                <w:b/>
                <w:bCs/>
                <w:color w:val="000000"/>
                <w:sz w:val="22"/>
                <w:szCs w:val="22"/>
              </w:rPr>
            </w:pPr>
          </w:p>
        </w:tc>
        <w:tc>
          <w:tcPr>
            <w:tcW w:w="15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6B5F86" w14:textId="77777777" w:rsidR="00C06CBE" w:rsidRPr="008051F9" w:rsidRDefault="00C06CBE" w:rsidP="00054683">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 targeted (numerator)</w:t>
            </w:r>
          </w:p>
        </w:tc>
        <w:tc>
          <w:tcPr>
            <w:tcW w:w="17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83C9077" w14:textId="77777777" w:rsidR="00C06CBE" w:rsidRPr="008051F9" w:rsidRDefault="00C06CBE" w:rsidP="00054683">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 eligible (denominator)</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EF794" w14:textId="77777777" w:rsidR="00C06CBE" w:rsidRPr="008051F9" w:rsidRDefault="00C06CBE" w:rsidP="00054683">
            <w:pPr>
              <w:jc w:val="center"/>
              <w:rPr>
                <w:rFonts w:ascii="Calibri" w:eastAsia="Calibri" w:hAnsi="Calibri" w:cs="Calibri"/>
                <w:b/>
                <w:bCs/>
                <w:i/>
                <w:iCs/>
                <w:color w:val="000000"/>
                <w:sz w:val="22"/>
                <w:szCs w:val="22"/>
              </w:rPr>
            </w:pPr>
            <w:r w:rsidRPr="008051F9">
              <w:rPr>
                <w:rFonts w:ascii="Calibri" w:eastAsia="Calibri" w:hAnsi="Calibri" w:cs="Calibri"/>
                <w:b/>
                <w:bCs/>
                <w:i/>
                <w:iCs/>
                <w:color w:val="000000"/>
                <w:sz w:val="22"/>
                <w:szCs w:val="22"/>
              </w:rPr>
              <w:t>%</w:t>
            </w:r>
          </w:p>
        </w:tc>
        <w:tc>
          <w:tcPr>
            <w:tcW w:w="15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ECB425" w14:textId="77777777" w:rsidR="00C06CBE" w:rsidRPr="008051F9" w:rsidRDefault="00C06CBE" w:rsidP="00054683">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 targeted (numerator)</w:t>
            </w:r>
          </w:p>
        </w:tc>
        <w:tc>
          <w:tcPr>
            <w:tcW w:w="17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C7BEF0" w14:textId="77777777" w:rsidR="00C06CBE" w:rsidRPr="008051F9" w:rsidRDefault="00C06CBE" w:rsidP="00054683">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 eligible (denominator)</w:t>
            </w:r>
          </w:p>
        </w:tc>
        <w:tc>
          <w:tcPr>
            <w:tcW w:w="10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F4F2AC" w14:textId="77777777" w:rsidR="00C06CBE" w:rsidRPr="008051F9" w:rsidRDefault="00C06CBE" w:rsidP="00054683">
            <w:pPr>
              <w:jc w:val="center"/>
              <w:rPr>
                <w:rFonts w:ascii="Calibri" w:eastAsia="Calibri" w:hAnsi="Calibri" w:cs="Calibri"/>
                <w:b/>
                <w:bCs/>
                <w:i/>
                <w:iCs/>
                <w:color w:val="000000"/>
                <w:sz w:val="22"/>
                <w:szCs w:val="22"/>
              </w:rPr>
            </w:pPr>
            <w:r w:rsidRPr="008051F9">
              <w:rPr>
                <w:rFonts w:ascii="Calibri" w:eastAsia="Calibri" w:hAnsi="Calibri" w:cs="Calibri"/>
                <w:b/>
                <w:bCs/>
                <w:i/>
                <w:iCs/>
                <w:color w:val="000000"/>
                <w:sz w:val="22"/>
                <w:szCs w:val="22"/>
              </w:rPr>
              <w:t>%</w:t>
            </w:r>
          </w:p>
        </w:tc>
      </w:tr>
      <w:tr w:rsidR="00C06CBE" w:rsidRPr="008051F9" w14:paraId="11B91665" w14:textId="77777777" w:rsidTr="00054683">
        <w:trPr>
          <w:trHeight w:val="315"/>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C892E06" w14:textId="77777777" w:rsidR="00C06CBE" w:rsidRPr="008051F9" w:rsidRDefault="00C06CBE" w:rsidP="00054683">
            <w:pPr>
              <w:rPr>
                <w:rFonts w:ascii="Calibri" w:eastAsia="Calibri" w:hAnsi="Calibri" w:cs="Calibri"/>
                <w:i/>
                <w:iCs/>
                <w:color w:val="000000"/>
                <w:sz w:val="22"/>
                <w:szCs w:val="22"/>
              </w:rPr>
            </w:pPr>
            <w:r w:rsidRPr="008051F9">
              <w:rPr>
                <w:rFonts w:ascii="Calibri" w:eastAsia="Calibri" w:hAnsi="Calibri" w:cs="Calibri"/>
                <w:i/>
                <w:iCs/>
                <w:color w:val="000000"/>
                <w:sz w:val="22"/>
                <w:szCs w:val="22"/>
                <w:u w:val="single"/>
              </w:rPr>
              <w:t>Example</w:t>
            </w:r>
            <w:r w:rsidRPr="008051F9">
              <w:rPr>
                <w:rFonts w:ascii="Calibri" w:eastAsia="Calibri" w:hAnsi="Calibri" w:cs="Calibri"/>
                <w:i/>
                <w:iCs/>
                <w:color w:val="000000"/>
                <w:sz w:val="22"/>
                <w:szCs w:val="22"/>
              </w:rPr>
              <w:t>: Immunize adolescents at health fair</w:t>
            </w:r>
          </w:p>
        </w:tc>
        <w:tc>
          <w:tcPr>
            <w:tcW w:w="15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B7818E" w14:textId="77777777" w:rsidR="00C06CBE" w:rsidRPr="008051F9" w:rsidRDefault="00C06CBE" w:rsidP="00054683">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24</w:t>
            </w: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F21B93" w14:textId="77777777" w:rsidR="00C06CBE" w:rsidRPr="008051F9" w:rsidRDefault="00C06CBE" w:rsidP="00054683">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175</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189AF7" w14:textId="77777777" w:rsidR="00C06CBE" w:rsidRPr="008051F9" w:rsidRDefault="00C06CBE" w:rsidP="00054683">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13.71%</w:t>
            </w:r>
          </w:p>
        </w:tc>
        <w:tc>
          <w:tcPr>
            <w:tcW w:w="15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FDB0EC" w14:textId="77777777" w:rsidR="00C06CBE" w:rsidRPr="008051F9" w:rsidRDefault="00C06CBE" w:rsidP="00054683">
            <w:pPr>
              <w:jc w:val="center"/>
              <w:rPr>
                <w:rFonts w:ascii="Calibri" w:eastAsia="Calibri" w:hAnsi="Calibri" w:cs="Calibri"/>
                <w:color w:val="000000"/>
                <w:sz w:val="22"/>
                <w:szCs w:val="22"/>
              </w:rPr>
            </w:pPr>
            <w:r w:rsidRPr="008051F9">
              <w:rPr>
                <w:rFonts w:ascii="Calibri" w:eastAsia="Calibri" w:hAnsi="Calibri" w:cs="Calibri"/>
                <w:color w:val="000000"/>
                <w:sz w:val="22"/>
                <w:szCs w:val="22"/>
              </w:rPr>
              <w:t>150</w:t>
            </w: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793A9B" w14:textId="77777777" w:rsidR="00C06CBE" w:rsidRPr="008051F9" w:rsidRDefault="00C06CBE" w:rsidP="00054683">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175</w:t>
            </w:r>
          </w:p>
        </w:tc>
        <w:tc>
          <w:tcPr>
            <w:tcW w:w="10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CA234E" w14:textId="77777777" w:rsidR="00C06CBE" w:rsidRPr="008051F9" w:rsidRDefault="00C06CBE" w:rsidP="00054683">
            <w:pPr>
              <w:jc w:val="center"/>
              <w:rPr>
                <w:rFonts w:ascii="Calibri" w:eastAsia="Calibri" w:hAnsi="Calibri" w:cs="Calibri"/>
                <w:i/>
                <w:iCs/>
                <w:color w:val="000000"/>
                <w:sz w:val="22"/>
                <w:szCs w:val="22"/>
              </w:rPr>
            </w:pPr>
            <w:r w:rsidRPr="008051F9">
              <w:rPr>
                <w:rFonts w:ascii="Calibri" w:eastAsia="Calibri" w:hAnsi="Calibri" w:cs="Calibri"/>
                <w:i/>
                <w:iCs/>
                <w:color w:val="000000"/>
                <w:sz w:val="22"/>
                <w:szCs w:val="22"/>
              </w:rPr>
              <w:t>85.71%</w:t>
            </w:r>
          </w:p>
        </w:tc>
      </w:tr>
      <w:tr w:rsidR="00C06CBE" w:rsidRPr="008051F9" w14:paraId="26FB2B2B" w14:textId="77777777" w:rsidTr="00054683">
        <w:trPr>
          <w:trHeight w:val="315"/>
        </w:trPr>
        <w:tc>
          <w:tcPr>
            <w:tcW w:w="21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049CD6DE" w14:textId="77777777" w:rsidR="00C06CBE" w:rsidRPr="008051F9" w:rsidRDefault="00C06CBE" w:rsidP="00054683">
            <w:pPr>
              <w:rPr>
                <w:rFonts w:ascii="Calibri" w:eastAsia="Calibri" w:hAnsi="Calibri" w:cs="Calibri"/>
                <w:i/>
                <w:iCs/>
                <w:color w:val="000000"/>
                <w:sz w:val="22"/>
                <w:szCs w:val="22"/>
              </w:rPr>
            </w:pPr>
          </w:p>
        </w:tc>
        <w:tc>
          <w:tcPr>
            <w:tcW w:w="153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EBC2A4" w14:textId="77777777" w:rsidR="00C06CBE" w:rsidRPr="008051F9" w:rsidRDefault="00C06CBE" w:rsidP="00054683">
            <w:pPr>
              <w:jc w:val="right"/>
              <w:rPr>
                <w:rFonts w:ascii="Calibri" w:eastAsia="Calibri" w:hAnsi="Calibri" w:cs="Calibri"/>
                <w:i/>
                <w:iCs/>
                <w:color w:val="000000"/>
                <w:sz w:val="22"/>
                <w:szCs w:val="22"/>
              </w:rPr>
            </w:pP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96C5B3" w14:textId="77777777" w:rsidR="00C06CBE" w:rsidRPr="008051F9" w:rsidRDefault="00C06CBE" w:rsidP="00054683">
            <w:pPr>
              <w:jc w:val="right"/>
              <w:rPr>
                <w:rFonts w:ascii="Calibri" w:eastAsia="Calibri" w:hAnsi="Calibri" w:cs="Calibri"/>
                <w:i/>
                <w:iCs/>
                <w:color w:val="000000"/>
                <w:sz w:val="22"/>
                <w:szCs w:val="22"/>
              </w:rPr>
            </w:pP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D2B3FBD" w14:textId="77777777" w:rsidR="00C06CBE" w:rsidRPr="008051F9" w:rsidRDefault="00C06CBE" w:rsidP="00054683">
            <w:pPr>
              <w:jc w:val="right"/>
              <w:rPr>
                <w:rFonts w:ascii="Calibri" w:eastAsia="Calibri" w:hAnsi="Calibri" w:cs="Calibri"/>
                <w:i/>
                <w:iCs/>
                <w:color w:val="000000"/>
                <w:sz w:val="22"/>
                <w:szCs w:val="22"/>
              </w:rPr>
            </w:pPr>
          </w:p>
        </w:tc>
        <w:tc>
          <w:tcPr>
            <w:tcW w:w="153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391C17" w14:textId="77777777" w:rsidR="00C06CBE" w:rsidRPr="008051F9" w:rsidRDefault="00C06CBE" w:rsidP="00054683">
            <w:pPr>
              <w:jc w:val="right"/>
              <w:rPr>
                <w:rFonts w:ascii="Calibri" w:eastAsia="Calibri" w:hAnsi="Calibri" w:cs="Calibri"/>
                <w:color w:val="000000"/>
                <w:sz w:val="22"/>
                <w:szCs w:val="22"/>
              </w:rPr>
            </w:pP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F75D73" w14:textId="77777777" w:rsidR="00C06CBE" w:rsidRPr="008051F9" w:rsidRDefault="00C06CBE" w:rsidP="00054683">
            <w:pPr>
              <w:jc w:val="right"/>
              <w:rPr>
                <w:rFonts w:ascii="Calibri" w:eastAsia="Calibri" w:hAnsi="Calibri" w:cs="Calibri"/>
                <w:i/>
                <w:iCs/>
                <w:color w:val="000000"/>
                <w:sz w:val="22"/>
                <w:szCs w:val="22"/>
              </w:rPr>
            </w:pPr>
          </w:p>
        </w:tc>
        <w:tc>
          <w:tcPr>
            <w:tcW w:w="103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8C8B601" w14:textId="77777777" w:rsidR="00C06CBE" w:rsidRPr="008051F9" w:rsidRDefault="00C06CBE" w:rsidP="00054683">
            <w:pPr>
              <w:jc w:val="right"/>
              <w:rPr>
                <w:rFonts w:ascii="Calibri" w:eastAsia="Calibri" w:hAnsi="Calibri" w:cs="Calibri"/>
                <w:i/>
                <w:iCs/>
                <w:color w:val="000000"/>
                <w:sz w:val="22"/>
                <w:szCs w:val="22"/>
              </w:rPr>
            </w:pPr>
          </w:p>
        </w:tc>
      </w:tr>
      <w:tr w:rsidR="00C06CBE" w:rsidRPr="008051F9" w14:paraId="164FEE28" w14:textId="77777777" w:rsidTr="00054683">
        <w:trPr>
          <w:trHeight w:val="315"/>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CB3CC31" w14:textId="77777777" w:rsidR="00C06CBE" w:rsidRPr="008051F9" w:rsidRDefault="00C06CBE" w:rsidP="00054683">
            <w:pPr>
              <w:rPr>
                <w:rFonts w:ascii="Calibri" w:eastAsia="Calibri" w:hAnsi="Calibri" w:cs="Calibri"/>
                <w:i/>
                <w:iCs/>
                <w:color w:val="000000"/>
                <w:sz w:val="22"/>
                <w:szCs w:val="22"/>
              </w:rPr>
            </w:pPr>
          </w:p>
        </w:tc>
        <w:tc>
          <w:tcPr>
            <w:tcW w:w="153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8AD36C9" w14:textId="77777777" w:rsidR="00C06CBE" w:rsidRPr="008051F9" w:rsidRDefault="00C06CBE" w:rsidP="00054683">
            <w:pPr>
              <w:jc w:val="right"/>
              <w:rPr>
                <w:rFonts w:ascii="Calibri" w:eastAsia="Calibri" w:hAnsi="Calibri" w:cs="Calibri"/>
                <w:i/>
                <w:iCs/>
                <w:color w:val="000000"/>
                <w:sz w:val="22"/>
                <w:szCs w:val="22"/>
              </w:rPr>
            </w:pP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1BA5B1" w14:textId="77777777" w:rsidR="00C06CBE" w:rsidRPr="008051F9" w:rsidRDefault="00C06CBE" w:rsidP="00054683">
            <w:pPr>
              <w:jc w:val="right"/>
              <w:rPr>
                <w:rFonts w:ascii="Calibri" w:eastAsia="Calibri" w:hAnsi="Calibri" w:cs="Calibri"/>
                <w:i/>
                <w:iCs/>
                <w:color w:val="000000"/>
                <w:sz w:val="22"/>
                <w:szCs w:val="22"/>
              </w:rPr>
            </w:pP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7B06DFD" w14:textId="77777777" w:rsidR="00C06CBE" w:rsidRPr="008051F9" w:rsidRDefault="00C06CBE" w:rsidP="00054683">
            <w:pPr>
              <w:jc w:val="right"/>
              <w:rPr>
                <w:rFonts w:ascii="Calibri" w:eastAsia="Calibri" w:hAnsi="Calibri" w:cs="Calibri"/>
                <w:i/>
                <w:iCs/>
                <w:color w:val="000000"/>
                <w:sz w:val="22"/>
                <w:szCs w:val="22"/>
              </w:rPr>
            </w:pPr>
          </w:p>
        </w:tc>
        <w:tc>
          <w:tcPr>
            <w:tcW w:w="153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7851F7" w14:textId="77777777" w:rsidR="00C06CBE" w:rsidRPr="008051F9" w:rsidRDefault="00C06CBE" w:rsidP="00054683">
            <w:pPr>
              <w:jc w:val="right"/>
              <w:rPr>
                <w:rFonts w:ascii="Calibri" w:eastAsia="Calibri" w:hAnsi="Calibri" w:cs="Calibri"/>
                <w:color w:val="000000"/>
                <w:sz w:val="22"/>
                <w:szCs w:val="22"/>
              </w:rPr>
            </w:pP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ED160B" w14:textId="77777777" w:rsidR="00C06CBE" w:rsidRPr="008051F9" w:rsidRDefault="00C06CBE" w:rsidP="00054683">
            <w:pPr>
              <w:jc w:val="right"/>
              <w:rPr>
                <w:rFonts w:ascii="Calibri" w:eastAsia="Calibri" w:hAnsi="Calibri" w:cs="Calibri"/>
                <w:i/>
                <w:iCs/>
                <w:color w:val="000000"/>
                <w:sz w:val="22"/>
                <w:szCs w:val="22"/>
              </w:rPr>
            </w:pPr>
          </w:p>
        </w:tc>
        <w:tc>
          <w:tcPr>
            <w:tcW w:w="103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2738F5F" w14:textId="77777777" w:rsidR="00C06CBE" w:rsidRPr="008051F9" w:rsidRDefault="00C06CBE" w:rsidP="00054683">
            <w:pPr>
              <w:jc w:val="right"/>
              <w:rPr>
                <w:rFonts w:ascii="Calibri" w:eastAsia="Calibri" w:hAnsi="Calibri" w:cs="Calibri"/>
                <w:i/>
                <w:iCs/>
                <w:color w:val="000000"/>
                <w:sz w:val="22"/>
                <w:szCs w:val="22"/>
              </w:rPr>
            </w:pPr>
          </w:p>
        </w:tc>
      </w:tr>
    </w:tbl>
    <w:p w14:paraId="33BC2CC4" w14:textId="45FE627D" w:rsidR="00117F24" w:rsidRDefault="00117F24" w:rsidP="00117F24">
      <w:pPr>
        <w:pStyle w:val="ListParagraph"/>
        <w:spacing w:line="276" w:lineRule="auto"/>
        <w:ind w:left="1080"/>
        <w:jc w:val="both"/>
        <w:rPr>
          <w:rFonts w:asciiTheme="majorHAnsi" w:hAnsiTheme="majorHAnsi" w:cstheme="majorHAnsi"/>
          <w:bCs/>
          <w:sz w:val="22"/>
          <w:szCs w:val="22"/>
        </w:rPr>
      </w:pPr>
    </w:p>
    <w:p w14:paraId="0EA6B787" w14:textId="1D83B91C" w:rsidR="00117F24" w:rsidRDefault="00117F24" w:rsidP="00F74A6F">
      <w:pPr>
        <w:pStyle w:val="ListParagraph"/>
        <w:numPr>
          <w:ilvl w:val="0"/>
          <w:numId w:val="6"/>
        </w:numPr>
        <w:spacing w:line="276" w:lineRule="auto"/>
        <w:jc w:val="both"/>
        <w:rPr>
          <w:rFonts w:asciiTheme="majorHAnsi" w:hAnsiTheme="majorHAnsi" w:cstheme="majorHAnsi"/>
          <w:bCs/>
          <w:sz w:val="22"/>
          <w:szCs w:val="22"/>
        </w:rPr>
      </w:pPr>
      <w:r w:rsidRPr="00EB3C1B">
        <w:rPr>
          <w:rFonts w:asciiTheme="majorHAnsi" w:hAnsiTheme="majorHAnsi" w:cstheme="majorHAnsi"/>
          <w:bCs/>
          <w:sz w:val="22"/>
          <w:szCs w:val="22"/>
        </w:rPr>
        <w:t xml:space="preserve">Please list each member of the project team, their organization, and thoroughly describe their roles and responsibilities on the project. All activities that are proposed in Question A should be represented. </w:t>
      </w:r>
    </w:p>
    <w:p w14:paraId="73FA3271" w14:textId="2FEDDDE4" w:rsidR="00117F24" w:rsidRPr="00EB3C1B" w:rsidRDefault="00117F24" w:rsidP="00117F24">
      <w:pPr>
        <w:pStyle w:val="ListParagraph"/>
        <w:spacing w:line="276" w:lineRule="auto"/>
        <w:jc w:val="both"/>
        <w:rPr>
          <w:rFonts w:asciiTheme="majorHAnsi" w:hAnsiTheme="majorHAnsi" w:cstheme="majorHAnsi"/>
          <w:bCs/>
          <w:sz w:val="22"/>
          <w:szCs w:val="22"/>
        </w:rPr>
      </w:pPr>
    </w:p>
    <w:p w14:paraId="606E0B9D" w14:textId="47D6E013" w:rsidR="00117F24" w:rsidRPr="00117F24" w:rsidRDefault="00117F24" w:rsidP="00F74A6F">
      <w:pPr>
        <w:pStyle w:val="ListParagraph"/>
        <w:numPr>
          <w:ilvl w:val="0"/>
          <w:numId w:val="6"/>
        </w:numPr>
        <w:spacing w:line="276" w:lineRule="auto"/>
        <w:jc w:val="both"/>
        <w:rPr>
          <w:rFonts w:asciiTheme="majorHAnsi" w:hAnsiTheme="majorHAnsi" w:cstheme="majorHAnsi"/>
          <w:bCs/>
          <w:sz w:val="22"/>
          <w:szCs w:val="22"/>
        </w:rPr>
      </w:pPr>
      <w:r w:rsidRPr="00117F24">
        <w:rPr>
          <w:rFonts w:asciiTheme="majorHAnsi" w:hAnsiTheme="majorHAnsi" w:cstheme="majorHAnsi"/>
          <w:sz w:val="22"/>
          <w:szCs w:val="22"/>
        </w:rPr>
        <w:t>Describe the level of leadership support for this project within your organization. How will your leadership ensure that your organization follows through with the project?</w:t>
      </w:r>
    </w:p>
    <w:p w14:paraId="78C07BE5" w14:textId="77777777" w:rsidR="00117F24" w:rsidRPr="00EB3C1B" w:rsidRDefault="00117F24" w:rsidP="00117F24">
      <w:pPr>
        <w:pStyle w:val="ListParagraph"/>
        <w:rPr>
          <w:rFonts w:asciiTheme="majorHAnsi" w:hAnsiTheme="majorHAnsi" w:cstheme="majorHAnsi"/>
          <w:bCs/>
          <w:sz w:val="22"/>
          <w:szCs w:val="22"/>
        </w:rPr>
      </w:pPr>
    </w:p>
    <w:p w14:paraId="0B5DF5AF" w14:textId="77777777" w:rsidR="00117F24" w:rsidRPr="00DB6784" w:rsidRDefault="00117F24" w:rsidP="00F74A6F">
      <w:pPr>
        <w:pStyle w:val="ListParagraph"/>
        <w:numPr>
          <w:ilvl w:val="0"/>
          <w:numId w:val="6"/>
        </w:numPr>
        <w:spacing w:line="276" w:lineRule="auto"/>
        <w:jc w:val="both"/>
        <w:rPr>
          <w:rFonts w:asciiTheme="majorHAnsi" w:hAnsiTheme="majorHAnsi" w:cstheme="majorHAnsi"/>
          <w:bCs/>
          <w:sz w:val="22"/>
          <w:szCs w:val="22"/>
        </w:rPr>
      </w:pPr>
      <w:r w:rsidRPr="00DB6784">
        <w:rPr>
          <w:rFonts w:asciiTheme="majorHAnsi" w:hAnsiTheme="majorHAnsi" w:cstheme="majorHAnsi"/>
          <w:sz w:val="22"/>
          <w:szCs w:val="22"/>
        </w:rPr>
        <w:t>What could cause your organization to have trouble with the project and how could you reduce this risk? Please address any COVID-19 specific barriers that may affect project delivery and how your project will seek to mitigate them.</w:t>
      </w:r>
    </w:p>
    <w:p w14:paraId="2EA6E6DC" w14:textId="77777777" w:rsidR="00117F24" w:rsidRPr="00EB3C1B" w:rsidRDefault="00117F24" w:rsidP="00117F24">
      <w:pPr>
        <w:pStyle w:val="ListParagraph"/>
        <w:rPr>
          <w:rFonts w:asciiTheme="majorHAnsi" w:hAnsiTheme="majorHAnsi" w:cstheme="majorHAnsi"/>
          <w:bCs/>
          <w:sz w:val="22"/>
          <w:szCs w:val="22"/>
        </w:rPr>
      </w:pPr>
    </w:p>
    <w:p w14:paraId="53F346CF" w14:textId="5DB9037E" w:rsidR="00117F24" w:rsidRPr="00CC2A56" w:rsidRDefault="00CC2A56" w:rsidP="00F74A6F">
      <w:pPr>
        <w:pStyle w:val="ListParagraph"/>
        <w:numPr>
          <w:ilvl w:val="0"/>
          <w:numId w:val="6"/>
        </w:numPr>
        <w:spacing w:line="276" w:lineRule="auto"/>
        <w:jc w:val="both"/>
        <w:rPr>
          <w:rFonts w:asciiTheme="majorHAnsi" w:hAnsiTheme="majorHAnsi" w:cstheme="majorHAnsi"/>
          <w:bCs/>
          <w:sz w:val="22"/>
          <w:szCs w:val="22"/>
        </w:rPr>
      </w:pPr>
      <w:r w:rsidRPr="00CC2A56">
        <w:rPr>
          <w:rFonts w:asciiTheme="majorHAnsi" w:hAnsiTheme="majorHAnsi" w:cstheme="majorHAnsi"/>
          <w:bCs/>
          <w:sz w:val="22"/>
          <w:szCs w:val="22"/>
        </w:rPr>
        <w:t>Please</w:t>
      </w:r>
      <w:r>
        <w:rPr>
          <w:rFonts w:asciiTheme="majorHAnsi" w:hAnsiTheme="majorHAnsi" w:cstheme="majorHAnsi"/>
          <w:bCs/>
          <w:sz w:val="22"/>
          <w:szCs w:val="22"/>
        </w:rPr>
        <w:t xml:space="preserve"> list</w:t>
      </w:r>
      <w:r w:rsidRPr="00CC2A56">
        <w:rPr>
          <w:rFonts w:asciiTheme="majorHAnsi" w:hAnsiTheme="majorHAnsi" w:cstheme="majorHAnsi"/>
          <w:bCs/>
          <w:sz w:val="22"/>
          <w:szCs w:val="22"/>
        </w:rPr>
        <w:t xml:space="preserve"> any collaborating organizations involved in your project and submit a Letter of Commitment from each collaborating organization. Any organization that is listed must submi</w:t>
      </w:r>
      <w:r>
        <w:rPr>
          <w:rFonts w:asciiTheme="majorHAnsi" w:hAnsiTheme="majorHAnsi" w:cstheme="majorHAnsi"/>
          <w:bCs/>
          <w:sz w:val="22"/>
          <w:szCs w:val="22"/>
        </w:rPr>
        <w:t xml:space="preserve">t a letter (see Appendix </w:t>
      </w:r>
      <w:r w:rsidR="00410F11">
        <w:rPr>
          <w:rFonts w:asciiTheme="majorHAnsi" w:hAnsiTheme="majorHAnsi" w:cstheme="majorHAnsi"/>
          <w:bCs/>
          <w:sz w:val="22"/>
          <w:szCs w:val="22"/>
        </w:rPr>
        <w:t xml:space="preserve">3 </w:t>
      </w:r>
      <w:r>
        <w:rPr>
          <w:rFonts w:asciiTheme="majorHAnsi" w:hAnsiTheme="majorHAnsi" w:cstheme="majorHAnsi"/>
          <w:bCs/>
          <w:sz w:val="22"/>
          <w:szCs w:val="22"/>
        </w:rPr>
        <w:t xml:space="preserve">for </w:t>
      </w:r>
      <w:r w:rsidRPr="00CC2A56">
        <w:rPr>
          <w:rFonts w:asciiTheme="majorHAnsi" w:hAnsiTheme="majorHAnsi" w:cstheme="majorHAnsi"/>
          <w:bCs/>
          <w:sz w:val="22"/>
          <w:szCs w:val="22"/>
        </w:rPr>
        <w:t>template).</w:t>
      </w:r>
    </w:p>
    <w:p w14:paraId="36F05894" w14:textId="77777777" w:rsidR="00117F24" w:rsidRPr="00EB3C1B" w:rsidRDefault="00117F24" w:rsidP="00117F24">
      <w:pPr>
        <w:pStyle w:val="ListParagraph"/>
        <w:rPr>
          <w:rFonts w:asciiTheme="majorHAnsi" w:hAnsiTheme="majorHAnsi" w:cstheme="majorHAnsi"/>
          <w:bCs/>
          <w:sz w:val="22"/>
          <w:szCs w:val="22"/>
        </w:rPr>
      </w:pPr>
    </w:p>
    <w:p w14:paraId="04A87253" w14:textId="40042A59" w:rsidR="00C32818" w:rsidRPr="007951F4" w:rsidRDefault="00117F24" w:rsidP="00F74A6F">
      <w:pPr>
        <w:pStyle w:val="ListParagraph"/>
        <w:numPr>
          <w:ilvl w:val="0"/>
          <w:numId w:val="6"/>
        </w:numPr>
        <w:spacing w:line="276" w:lineRule="auto"/>
        <w:jc w:val="both"/>
        <w:rPr>
          <w:rFonts w:asciiTheme="majorHAnsi" w:hAnsiTheme="majorHAnsi" w:cstheme="majorHAnsi"/>
          <w:bCs/>
          <w:sz w:val="22"/>
          <w:szCs w:val="22"/>
        </w:rPr>
      </w:pPr>
      <w:r w:rsidRPr="00137F48">
        <w:rPr>
          <w:rFonts w:asciiTheme="majorHAnsi" w:hAnsiTheme="majorHAnsi" w:cstheme="majorHAnsi"/>
          <w:sz w:val="22"/>
          <w:szCs w:val="22"/>
        </w:rPr>
        <w:t xml:space="preserve">Describe a detailed plan for sustaining this effort once the project ends. </w:t>
      </w:r>
    </w:p>
    <w:p w14:paraId="25F2101E" w14:textId="77777777" w:rsidR="007951F4" w:rsidRPr="007951F4" w:rsidRDefault="007951F4" w:rsidP="007951F4">
      <w:pPr>
        <w:pStyle w:val="ListParagraph"/>
        <w:rPr>
          <w:rFonts w:asciiTheme="majorHAnsi" w:hAnsiTheme="majorHAnsi" w:cstheme="majorHAnsi"/>
          <w:bCs/>
          <w:sz w:val="22"/>
          <w:szCs w:val="22"/>
        </w:rPr>
      </w:pPr>
    </w:p>
    <w:p w14:paraId="7AD96F2C" w14:textId="3DB6F71E" w:rsidR="007951F4" w:rsidRDefault="007951F4" w:rsidP="007951F4">
      <w:pPr>
        <w:spacing w:line="276" w:lineRule="auto"/>
        <w:jc w:val="both"/>
        <w:rPr>
          <w:rFonts w:asciiTheme="majorHAnsi" w:hAnsiTheme="majorHAnsi" w:cstheme="majorHAnsi"/>
          <w:bCs/>
          <w:sz w:val="22"/>
          <w:szCs w:val="22"/>
        </w:rPr>
      </w:pPr>
    </w:p>
    <w:p w14:paraId="2F331D8E" w14:textId="7226EC83" w:rsidR="007951F4" w:rsidRDefault="007951F4" w:rsidP="007951F4">
      <w:pPr>
        <w:spacing w:line="276" w:lineRule="auto"/>
        <w:jc w:val="both"/>
        <w:rPr>
          <w:rFonts w:asciiTheme="majorHAnsi" w:hAnsiTheme="majorHAnsi" w:cstheme="majorHAnsi"/>
          <w:bCs/>
          <w:sz w:val="22"/>
          <w:szCs w:val="22"/>
        </w:rPr>
      </w:pPr>
    </w:p>
    <w:p w14:paraId="5A4C594C" w14:textId="54D209AE" w:rsidR="007951F4" w:rsidRDefault="007951F4" w:rsidP="007951F4">
      <w:pPr>
        <w:spacing w:line="276" w:lineRule="auto"/>
        <w:jc w:val="both"/>
        <w:rPr>
          <w:rFonts w:asciiTheme="majorHAnsi" w:hAnsiTheme="majorHAnsi" w:cstheme="majorHAnsi"/>
          <w:bCs/>
          <w:sz w:val="22"/>
          <w:szCs w:val="22"/>
        </w:rPr>
      </w:pPr>
    </w:p>
    <w:p w14:paraId="18CA3B7E" w14:textId="3D41AF1B" w:rsidR="007951F4" w:rsidRDefault="007951F4" w:rsidP="007951F4">
      <w:pPr>
        <w:spacing w:line="276" w:lineRule="auto"/>
        <w:jc w:val="both"/>
        <w:rPr>
          <w:rFonts w:asciiTheme="majorHAnsi" w:hAnsiTheme="majorHAnsi" w:cstheme="majorHAnsi"/>
          <w:bCs/>
          <w:sz w:val="22"/>
          <w:szCs w:val="22"/>
        </w:rPr>
      </w:pPr>
    </w:p>
    <w:p w14:paraId="1BE76266" w14:textId="10DF0277" w:rsidR="007951F4" w:rsidRDefault="007951F4" w:rsidP="007951F4">
      <w:pPr>
        <w:spacing w:line="276" w:lineRule="auto"/>
        <w:jc w:val="both"/>
        <w:rPr>
          <w:rFonts w:asciiTheme="majorHAnsi" w:hAnsiTheme="majorHAnsi" w:cstheme="majorHAnsi"/>
          <w:bCs/>
          <w:sz w:val="22"/>
          <w:szCs w:val="22"/>
        </w:rPr>
      </w:pPr>
    </w:p>
    <w:p w14:paraId="566E5A15" w14:textId="4A2C4143" w:rsidR="007951F4" w:rsidRDefault="007951F4" w:rsidP="007951F4">
      <w:pPr>
        <w:spacing w:line="276" w:lineRule="auto"/>
        <w:jc w:val="both"/>
        <w:rPr>
          <w:rFonts w:asciiTheme="majorHAnsi" w:hAnsiTheme="majorHAnsi" w:cstheme="majorHAnsi"/>
          <w:bCs/>
          <w:sz w:val="22"/>
          <w:szCs w:val="22"/>
        </w:rPr>
      </w:pPr>
    </w:p>
    <w:p w14:paraId="1ED0812E" w14:textId="1C5E31A6" w:rsidR="007951F4" w:rsidRDefault="007951F4" w:rsidP="007951F4">
      <w:pPr>
        <w:spacing w:line="276" w:lineRule="auto"/>
        <w:jc w:val="both"/>
        <w:rPr>
          <w:rFonts w:asciiTheme="majorHAnsi" w:hAnsiTheme="majorHAnsi" w:cstheme="majorHAnsi"/>
          <w:bCs/>
          <w:sz w:val="22"/>
          <w:szCs w:val="22"/>
        </w:rPr>
      </w:pPr>
    </w:p>
    <w:p w14:paraId="64A37CBA" w14:textId="7B96D49B" w:rsidR="007951F4" w:rsidRDefault="007951F4" w:rsidP="007951F4">
      <w:pPr>
        <w:spacing w:line="276" w:lineRule="auto"/>
        <w:jc w:val="both"/>
        <w:rPr>
          <w:rFonts w:asciiTheme="majorHAnsi" w:hAnsiTheme="majorHAnsi" w:cstheme="majorHAnsi"/>
          <w:bCs/>
          <w:sz w:val="22"/>
          <w:szCs w:val="22"/>
        </w:rPr>
      </w:pPr>
    </w:p>
    <w:p w14:paraId="6467458D" w14:textId="77777777" w:rsidR="007951F4" w:rsidRPr="007951F4" w:rsidRDefault="007951F4" w:rsidP="007951F4">
      <w:pPr>
        <w:spacing w:line="276" w:lineRule="auto"/>
        <w:jc w:val="both"/>
        <w:rPr>
          <w:rFonts w:asciiTheme="majorHAnsi" w:hAnsiTheme="majorHAnsi" w:cstheme="majorHAnsi"/>
          <w:bCs/>
          <w:sz w:val="22"/>
          <w:szCs w:val="22"/>
        </w:rPr>
      </w:pPr>
    </w:p>
    <w:p w14:paraId="02FFB167" w14:textId="2F1C5D42" w:rsidR="00E72AB7" w:rsidRPr="00EB3C1B" w:rsidRDefault="000D5611" w:rsidP="00AC4331">
      <w:pPr>
        <w:pStyle w:val="Heading1"/>
        <w:jc w:val="center"/>
        <w:rPr>
          <w:rFonts w:cstheme="majorHAnsi"/>
        </w:rPr>
      </w:pPr>
      <w:bookmarkStart w:id="8" w:name="_Toc55474349"/>
      <w:r w:rsidRPr="00EB3C1B">
        <w:rPr>
          <w:rFonts w:cstheme="majorHAnsi"/>
        </w:rPr>
        <w:lastRenderedPageBreak/>
        <w:t xml:space="preserve">Appendix 1: </w:t>
      </w:r>
      <w:r w:rsidR="002968CD" w:rsidRPr="00EB3C1B">
        <w:rPr>
          <w:rFonts w:cstheme="majorHAnsi"/>
        </w:rPr>
        <w:t>Budget Template</w:t>
      </w:r>
      <w:bookmarkEnd w:id="8"/>
    </w:p>
    <w:p w14:paraId="264574EA" w14:textId="77777777" w:rsidR="00E72AB7" w:rsidRPr="00EB3C1B" w:rsidRDefault="00E72AB7" w:rsidP="00E72AB7">
      <w:pPr>
        <w:rPr>
          <w:rFonts w:asciiTheme="majorHAnsi" w:hAnsiTheme="majorHAnsi" w:cstheme="majorHAnsi"/>
          <w:b/>
          <w:bCs/>
          <w:sz w:val="22"/>
          <w:szCs w:val="22"/>
        </w:rPr>
      </w:pPr>
    </w:p>
    <w:p w14:paraId="083A43C2" w14:textId="20D1AC7B" w:rsidR="00A4120D" w:rsidRPr="00EB3C1B" w:rsidRDefault="00DB6885" w:rsidP="00E72AB7">
      <w:pPr>
        <w:rPr>
          <w:rFonts w:asciiTheme="majorHAnsi" w:hAnsiTheme="majorHAnsi" w:cstheme="majorHAnsi"/>
          <w:sz w:val="22"/>
          <w:szCs w:val="22"/>
        </w:rPr>
      </w:pPr>
      <w:r w:rsidRPr="00EB3C1B">
        <w:rPr>
          <w:rFonts w:asciiTheme="majorHAnsi" w:hAnsiTheme="majorHAnsi" w:cstheme="majorHAnsi"/>
          <w:sz w:val="22"/>
          <w:szCs w:val="22"/>
        </w:rPr>
        <w:t>Please use the template below for your budget.  Funded activities may include, but are not limited to: personnel, travel expenses, supplies and consultants.  Indirect costs are capped at 10%. Non-project related indirect expenses, funds for capital expenditures (e.g. major non-technology equipment, building renovations) and costs related to billable health services, enhancing reimbursements or supporting state-covered services cannot be funded through these grants.</w:t>
      </w:r>
    </w:p>
    <w:p w14:paraId="669297AD" w14:textId="77777777" w:rsidR="00DB6885" w:rsidRPr="00EB3C1B" w:rsidRDefault="00DB6885" w:rsidP="00E72AB7">
      <w:pPr>
        <w:rPr>
          <w:rFonts w:asciiTheme="majorHAnsi" w:hAnsiTheme="majorHAnsi" w:cstheme="majorHAnsi"/>
          <w:sz w:val="22"/>
          <w:szCs w:val="22"/>
        </w:rPr>
      </w:pPr>
    </w:p>
    <w:p w14:paraId="2B1DC8F5" w14:textId="149A0BD3" w:rsidR="00E72AB7" w:rsidRPr="00EB3C1B" w:rsidRDefault="00E72AB7" w:rsidP="00E72AB7">
      <w:pPr>
        <w:jc w:val="both"/>
        <w:rPr>
          <w:rFonts w:asciiTheme="majorHAnsi" w:hAnsiTheme="majorHAnsi" w:cstheme="majorHAnsi"/>
          <w:b/>
          <w:i/>
          <w:sz w:val="22"/>
          <w:szCs w:val="22"/>
        </w:rPr>
      </w:pPr>
      <w:r w:rsidRPr="00EB3C1B">
        <w:rPr>
          <w:rFonts w:asciiTheme="majorHAnsi" w:hAnsiTheme="majorHAnsi" w:cstheme="majorHAnsi"/>
          <w:b/>
          <w:i/>
          <w:sz w:val="22"/>
          <w:szCs w:val="22"/>
        </w:rPr>
        <w:t>Start date of project:</w:t>
      </w:r>
      <w:r w:rsidR="00F31594" w:rsidRPr="00EB3C1B">
        <w:rPr>
          <w:rFonts w:asciiTheme="majorHAnsi" w:hAnsiTheme="majorHAnsi" w:cstheme="majorHAnsi"/>
          <w:b/>
          <w:i/>
          <w:sz w:val="22"/>
          <w:szCs w:val="22"/>
        </w:rPr>
        <w:t xml:space="preserve"> </w:t>
      </w:r>
      <w:r w:rsidR="00F31594" w:rsidRPr="00EB3C1B">
        <w:rPr>
          <w:rFonts w:asciiTheme="majorHAnsi" w:hAnsiTheme="majorHAnsi" w:cstheme="majorHAnsi"/>
          <w:sz w:val="22"/>
          <w:szCs w:val="22"/>
        </w:rPr>
        <w:t>_________________</w:t>
      </w:r>
      <w:r w:rsidR="00A4120D" w:rsidRPr="00EB3C1B">
        <w:rPr>
          <w:rFonts w:asciiTheme="majorHAnsi" w:hAnsiTheme="majorHAnsi" w:cstheme="majorHAnsi"/>
          <w:b/>
          <w:i/>
          <w:sz w:val="22"/>
          <w:szCs w:val="22"/>
        </w:rPr>
        <w:tab/>
      </w:r>
      <w:r w:rsidR="00A4120D" w:rsidRPr="00EB3C1B">
        <w:rPr>
          <w:rFonts w:asciiTheme="majorHAnsi" w:hAnsiTheme="majorHAnsi" w:cstheme="majorHAnsi"/>
          <w:b/>
          <w:i/>
          <w:sz w:val="22"/>
          <w:szCs w:val="22"/>
        </w:rPr>
        <w:tab/>
      </w:r>
      <w:r w:rsidR="00A4120D" w:rsidRPr="00EB3C1B">
        <w:rPr>
          <w:rFonts w:asciiTheme="majorHAnsi" w:hAnsiTheme="majorHAnsi" w:cstheme="majorHAnsi"/>
          <w:b/>
          <w:i/>
          <w:sz w:val="22"/>
          <w:szCs w:val="22"/>
        </w:rPr>
        <w:tab/>
      </w:r>
      <w:r w:rsidRPr="00EB3C1B">
        <w:rPr>
          <w:rFonts w:asciiTheme="majorHAnsi" w:hAnsiTheme="majorHAnsi" w:cstheme="majorHAnsi"/>
          <w:b/>
          <w:i/>
          <w:sz w:val="22"/>
          <w:szCs w:val="22"/>
        </w:rPr>
        <w:t xml:space="preserve">End date of project: </w:t>
      </w:r>
      <w:r w:rsidR="00F31594" w:rsidRPr="00EB3C1B">
        <w:rPr>
          <w:rFonts w:asciiTheme="majorHAnsi" w:hAnsiTheme="majorHAnsi" w:cstheme="majorHAnsi"/>
          <w:sz w:val="22"/>
          <w:szCs w:val="22"/>
        </w:rPr>
        <w:t>_________________</w:t>
      </w:r>
    </w:p>
    <w:p w14:paraId="478A2303" w14:textId="77777777" w:rsidR="00363F59" w:rsidRPr="00EB3C1B" w:rsidRDefault="00363F59" w:rsidP="00363F59">
      <w:pPr>
        <w:jc w:val="both"/>
        <w:rPr>
          <w:rFonts w:asciiTheme="majorHAnsi" w:hAnsiTheme="majorHAnsi" w:cstheme="majorHAnsi"/>
          <w:sz w:val="22"/>
          <w:szCs w:val="22"/>
        </w:rPr>
      </w:pPr>
    </w:p>
    <w:p w14:paraId="39AFD4D5" w14:textId="653C859E" w:rsidR="00363F59" w:rsidRPr="00EB3C1B" w:rsidRDefault="00363F59" w:rsidP="00363F59">
      <w:pPr>
        <w:pStyle w:val="Heading2"/>
        <w:rPr>
          <w:rFonts w:cstheme="majorHAnsi"/>
        </w:rPr>
      </w:pPr>
      <w:bookmarkStart w:id="9" w:name="_Toc55474350"/>
      <w:r w:rsidRPr="00EB3C1B">
        <w:rPr>
          <w:rFonts w:cstheme="majorHAnsi"/>
        </w:rPr>
        <w:t>Budget Table</w:t>
      </w:r>
      <w:bookmarkEnd w:id="9"/>
    </w:p>
    <w:p w14:paraId="2984C313" w14:textId="77777777" w:rsidR="00363F59" w:rsidRPr="00EB3C1B" w:rsidRDefault="00363F59" w:rsidP="00363F59">
      <w:pPr>
        <w:jc w:val="both"/>
        <w:rPr>
          <w:rFonts w:asciiTheme="majorHAnsi" w:hAnsiTheme="majorHAnsi" w:cstheme="majorHAnsi"/>
          <w:sz w:val="22"/>
          <w:szCs w:val="22"/>
        </w:rPr>
      </w:pPr>
    </w:p>
    <w:tbl>
      <w:tblPr>
        <w:tblStyle w:val="TableGrid"/>
        <w:tblW w:w="5000" w:type="pct"/>
        <w:tblLook w:val="04A0" w:firstRow="1" w:lastRow="0" w:firstColumn="1" w:lastColumn="0" w:noHBand="0" w:noVBand="1"/>
      </w:tblPr>
      <w:tblGrid>
        <w:gridCol w:w="1145"/>
        <w:gridCol w:w="682"/>
        <w:gridCol w:w="583"/>
        <w:gridCol w:w="1323"/>
        <w:gridCol w:w="1323"/>
        <w:gridCol w:w="2048"/>
        <w:gridCol w:w="1711"/>
        <w:gridCol w:w="1975"/>
      </w:tblGrid>
      <w:tr w:rsidR="00DB6885" w:rsidRPr="00EB3C1B" w14:paraId="6CFCD69E" w14:textId="77777777" w:rsidTr="005D7BC5">
        <w:tc>
          <w:tcPr>
            <w:tcW w:w="3292" w:type="pct"/>
            <w:gridSpan w:val="6"/>
            <w:shd w:val="clear" w:color="auto" w:fill="D9D9D9" w:themeFill="background1" w:themeFillShade="D9"/>
          </w:tcPr>
          <w:p w14:paraId="6C66CC2B" w14:textId="77777777" w:rsidR="00DB6885" w:rsidRPr="00EB3C1B" w:rsidRDefault="00DB6885" w:rsidP="005D7BC5">
            <w:pPr>
              <w:jc w:val="center"/>
              <w:rPr>
                <w:rFonts w:asciiTheme="majorHAnsi" w:hAnsiTheme="majorHAnsi" w:cstheme="majorHAnsi"/>
                <w:b/>
              </w:rPr>
            </w:pPr>
            <w:r w:rsidRPr="00EB3C1B">
              <w:rPr>
                <w:rFonts w:asciiTheme="majorHAnsi" w:hAnsiTheme="majorHAnsi" w:cstheme="majorHAnsi"/>
                <w:b/>
              </w:rPr>
              <w:t>Budget</w:t>
            </w:r>
          </w:p>
        </w:tc>
        <w:tc>
          <w:tcPr>
            <w:tcW w:w="793" w:type="pct"/>
            <w:shd w:val="clear" w:color="auto" w:fill="D9D9D9" w:themeFill="background1" w:themeFillShade="D9"/>
          </w:tcPr>
          <w:p w14:paraId="3EB37A7E" w14:textId="77777777" w:rsidR="00DB6885" w:rsidRPr="00EB3C1B" w:rsidRDefault="00DB6885" w:rsidP="005D7BC5">
            <w:pPr>
              <w:jc w:val="center"/>
              <w:rPr>
                <w:rFonts w:asciiTheme="majorHAnsi" w:hAnsiTheme="majorHAnsi" w:cstheme="majorHAnsi"/>
                <w:b/>
              </w:rPr>
            </w:pPr>
          </w:p>
        </w:tc>
        <w:tc>
          <w:tcPr>
            <w:tcW w:w="915" w:type="pct"/>
            <w:shd w:val="clear" w:color="auto" w:fill="D9D9D9" w:themeFill="background1" w:themeFillShade="D9"/>
          </w:tcPr>
          <w:p w14:paraId="066F0AC5" w14:textId="77777777" w:rsidR="00DB6885" w:rsidRPr="00EB3C1B" w:rsidRDefault="00DB6885" w:rsidP="005D7BC5">
            <w:pPr>
              <w:jc w:val="center"/>
              <w:rPr>
                <w:rFonts w:asciiTheme="majorHAnsi" w:hAnsiTheme="majorHAnsi" w:cstheme="majorHAnsi"/>
                <w:b/>
              </w:rPr>
            </w:pPr>
          </w:p>
        </w:tc>
      </w:tr>
      <w:tr w:rsidR="00DB6885" w:rsidRPr="00EB3C1B" w14:paraId="2CF956CD" w14:textId="77777777" w:rsidTr="005D7BC5">
        <w:trPr>
          <w:trHeight w:val="269"/>
        </w:trPr>
        <w:tc>
          <w:tcPr>
            <w:tcW w:w="3292" w:type="pct"/>
            <w:gridSpan w:val="6"/>
            <w:shd w:val="clear" w:color="auto" w:fill="D9D9D9" w:themeFill="background1" w:themeFillShade="D9"/>
          </w:tcPr>
          <w:p w14:paraId="3AC26E4C" w14:textId="77777777" w:rsidR="00DB6885" w:rsidRPr="00EB3C1B" w:rsidRDefault="00DB6885" w:rsidP="005D7BC5">
            <w:pPr>
              <w:rPr>
                <w:rFonts w:asciiTheme="majorHAnsi" w:hAnsiTheme="majorHAnsi" w:cstheme="majorHAnsi"/>
                <w:b/>
              </w:rPr>
            </w:pPr>
            <w:r w:rsidRPr="00EB3C1B">
              <w:rPr>
                <w:rFonts w:asciiTheme="majorHAnsi" w:hAnsiTheme="majorHAnsi" w:cstheme="majorHAnsi"/>
                <w:b/>
                <w:bCs/>
                <w:color w:val="000000"/>
              </w:rPr>
              <w:t>Personnel:</w:t>
            </w:r>
          </w:p>
        </w:tc>
        <w:tc>
          <w:tcPr>
            <w:tcW w:w="793" w:type="pct"/>
            <w:shd w:val="clear" w:color="auto" w:fill="D9D9D9" w:themeFill="background1" w:themeFillShade="D9"/>
          </w:tcPr>
          <w:p w14:paraId="500E4009" w14:textId="77777777" w:rsidR="00DB6885" w:rsidRPr="00EB3C1B" w:rsidRDefault="00DB6885" w:rsidP="005D7BC5">
            <w:pPr>
              <w:rPr>
                <w:rFonts w:asciiTheme="majorHAnsi" w:hAnsiTheme="majorHAnsi" w:cstheme="majorHAnsi"/>
                <w:b/>
                <w:bCs/>
                <w:color w:val="000000"/>
              </w:rPr>
            </w:pPr>
            <w:r w:rsidRPr="00EB3C1B">
              <w:rPr>
                <w:rFonts w:asciiTheme="majorHAnsi" w:hAnsiTheme="majorHAnsi" w:cstheme="majorHAnsi"/>
                <w:b/>
                <w:bCs/>
                <w:color w:val="000000"/>
              </w:rPr>
              <w:t>In-Kind Cash Contribution</w:t>
            </w:r>
          </w:p>
        </w:tc>
        <w:tc>
          <w:tcPr>
            <w:tcW w:w="915" w:type="pct"/>
            <w:shd w:val="clear" w:color="auto" w:fill="D9D9D9" w:themeFill="background1" w:themeFillShade="D9"/>
          </w:tcPr>
          <w:p w14:paraId="4DBB7EB9" w14:textId="77777777" w:rsidR="00DB6885" w:rsidRPr="00EB3C1B" w:rsidRDefault="00DB6885" w:rsidP="005D7BC5">
            <w:pPr>
              <w:rPr>
                <w:rFonts w:asciiTheme="majorHAnsi" w:hAnsiTheme="majorHAnsi" w:cstheme="majorHAnsi"/>
                <w:b/>
                <w:bCs/>
                <w:color w:val="000000"/>
              </w:rPr>
            </w:pPr>
            <w:r w:rsidRPr="00EB3C1B">
              <w:rPr>
                <w:rFonts w:asciiTheme="majorHAnsi" w:hAnsiTheme="majorHAnsi" w:cstheme="majorHAnsi"/>
                <w:b/>
                <w:bCs/>
                <w:color w:val="000000"/>
              </w:rPr>
              <w:t>In-Kind non-Cash Contribution</w:t>
            </w:r>
          </w:p>
        </w:tc>
      </w:tr>
      <w:tr w:rsidR="00DB6885" w:rsidRPr="00EB3C1B" w14:paraId="08FB07D7" w14:textId="77777777" w:rsidTr="005D7BC5">
        <w:trPr>
          <w:trHeight w:val="350"/>
        </w:trPr>
        <w:tc>
          <w:tcPr>
            <w:tcW w:w="531" w:type="pct"/>
          </w:tcPr>
          <w:p w14:paraId="7483B6E8" w14:textId="77777777" w:rsidR="00DB6885" w:rsidRPr="00EB3C1B" w:rsidRDefault="00DB6885" w:rsidP="005D7BC5">
            <w:pPr>
              <w:rPr>
                <w:rFonts w:asciiTheme="majorHAnsi" w:hAnsiTheme="majorHAnsi" w:cstheme="majorHAnsi"/>
                <w:b/>
                <w:bCs/>
                <w:color w:val="000000"/>
              </w:rPr>
            </w:pPr>
            <w:r w:rsidRPr="00EB3C1B">
              <w:rPr>
                <w:rFonts w:asciiTheme="majorHAnsi" w:hAnsiTheme="majorHAnsi" w:cstheme="majorHAnsi"/>
                <w:b/>
                <w:bCs/>
                <w:color w:val="000000"/>
              </w:rPr>
              <w:t>Name</w:t>
            </w:r>
          </w:p>
        </w:tc>
        <w:tc>
          <w:tcPr>
            <w:tcW w:w="316" w:type="pct"/>
          </w:tcPr>
          <w:p w14:paraId="7C0CEA93" w14:textId="77777777" w:rsidR="00DB6885" w:rsidRPr="00EB3C1B" w:rsidRDefault="00DB6885" w:rsidP="005D7BC5">
            <w:pPr>
              <w:jc w:val="both"/>
              <w:rPr>
                <w:rFonts w:asciiTheme="majorHAnsi" w:hAnsiTheme="majorHAnsi" w:cstheme="majorHAnsi"/>
                <w:b/>
              </w:rPr>
            </w:pPr>
            <w:r w:rsidRPr="00EB3C1B">
              <w:rPr>
                <w:rFonts w:asciiTheme="majorHAnsi" w:hAnsiTheme="majorHAnsi" w:cstheme="majorHAnsi"/>
                <w:b/>
              </w:rPr>
              <w:t>Role</w:t>
            </w:r>
          </w:p>
        </w:tc>
        <w:tc>
          <w:tcPr>
            <w:tcW w:w="270" w:type="pct"/>
          </w:tcPr>
          <w:p w14:paraId="168FF2D4" w14:textId="77777777" w:rsidR="00DB6885" w:rsidRPr="00EB3C1B" w:rsidRDefault="00DB6885" w:rsidP="005D7BC5">
            <w:pPr>
              <w:jc w:val="both"/>
              <w:rPr>
                <w:rFonts w:asciiTheme="majorHAnsi" w:hAnsiTheme="majorHAnsi" w:cstheme="majorHAnsi"/>
                <w:b/>
              </w:rPr>
            </w:pPr>
            <w:r w:rsidRPr="00EB3C1B">
              <w:rPr>
                <w:rFonts w:asciiTheme="majorHAnsi" w:hAnsiTheme="majorHAnsi" w:cstheme="majorHAnsi"/>
                <w:b/>
              </w:rPr>
              <w:t>FTE</w:t>
            </w:r>
          </w:p>
        </w:tc>
        <w:tc>
          <w:tcPr>
            <w:tcW w:w="613" w:type="pct"/>
          </w:tcPr>
          <w:p w14:paraId="2B63785F" w14:textId="77777777" w:rsidR="00DB6885" w:rsidRPr="00EB3C1B" w:rsidRDefault="00DB6885" w:rsidP="005D7BC5">
            <w:pPr>
              <w:jc w:val="both"/>
              <w:rPr>
                <w:rFonts w:asciiTheme="majorHAnsi" w:hAnsiTheme="majorHAnsi" w:cstheme="majorHAnsi"/>
                <w:b/>
              </w:rPr>
            </w:pPr>
            <w:r w:rsidRPr="00EB3C1B">
              <w:rPr>
                <w:rFonts w:asciiTheme="majorHAnsi" w:hAnsiTheme="majorHAnsi" w:cstheme="majorHAnsi"/>
                <w:b/>
              </w:rPr>
              <w:t>Salary Requested</w:t>
            </w:r>
          </w:p>
        </w:tc>
        <w:tc>
          <w:tcPr>
            <w:tcW w:w="613" w:type="pct"/>
          </w:tcPr>
          <w:p w14:paraId="220DA7AF" w14:textId="77777777" w:rsidR="00DB6885" w:rsidRPr="00EB3C1B" w:rsidRDefault="00DB6885" w:rsidP="005D7BC5">
            <w:pPr>
              <w:jc w:val="both"/>
              <w:rPr>
                <w:rFonts w:asciiTheme="majorHAnsi" w:hAnsiTheme="majorHAnsi" w:cstheme="majorHAnsi"/>
                <w:b/>
              </w:rPr>
            </w:pPr>
            <w:r w:rsidRPr="00EB3C1B">
              <w:rPr>
                <w:rFonts w:asciiTheme="majorHAnsi" w:hAnsiTheme="majorHAnsi" w:cstheme="majorHAnsi"/>
                <w:b/>
              </w:rPr>
              <w:t>Benefits Requested</w:t>
            </w:r>
          </w:p>
        </w:tc>
        <w:tc>
          <w:tcPr>
            <w:tcW w:w="949" w:type="pct"/>
          </w:tcPr>
          <w:p w14:paraId="00E6AFE2" w14:textId="77777777" w:rsidR="00DB6885" w:rsidRPr="00EB3C1B" w:rsidRDefault="00DB6885" w:rsidP="005D7BC5">
            <w:pPr>
              <w:jc w:val="both"/>
              <w:rPr>
                <w:rFonts w:asciiTheme="majorHAnsi" w:hAnsiTheme="majorHAnsi" w:cstheme="majorHAnsi"/>
                <w:b/>
              </w:rPr>
            </w:pPr>
            <w:r w:rsidRPr="00EB3C1B">
              <w:rPr>
                <w:rFonts w:asciiTheme="majorHAnsi" w:hAnsiTheme="majorHAnsi" w:cstheme="majorHAnsi"/>
                <w:b/>
              </w:rPr>
              <w:t>Total Requested</w:t>
            </w:r>
          </w:p>
        </w:tc>
        <w:tc>
          <w:tcPr>
            <w:tcW w:w="793" w:type="pct"/>
          </w:tcPr>
          <w:p w14:paraId="2CF61345" w14:textId="77777777" w:rsidR="00DB6885" w:rsidRPr="00EB3C1B" w:rsidRDefault="00DB6885" w:rsidP="005D7BC5">
            <w:pPr>
              <w:jc w:val="both"/>
              <w:rPr>
                <w:rFonts w:asciiTheme="majorHAnsi" w:hAnsiTheme="majorHAnsi" w:cstheme="majorHAnsi"/>
                <w:b/>
              </w:rPr>
            </w:pPr>
          </w:p>
        </w:tc>
        <w:tc>
          <w:tcPr>
            <w:tcW w:w="915" w:type="pct"/>
          </w:tcPr>
          <w:p w14:paraId="774E114F" w14:textId="77777777" w:rsidR="00DB6885" w:rsidRPr="00EB3C1B" w:rsidRDefault="00DB6885" w:rsidP="005D7BC5">
            <w:pPr>
              <w:jc w:val="both"/>
              <w:rPr>
                <w:rFonts w:asciiTheme="majorHAnsi" w:hAnsiTheme="majorHAnsi" w:cstheme="majorHAnsi"/>
                <w:b/>
              </w:rPr>
            </w:pPr>
          </w:p>
        </w:tc>
      </w:tr>
      <w:tr w:rsidR="00DB6885" w:rsidRPr="00EB3C1B" w14:paraId="48F22632" w14:textId="77777777" w:rsidTr="005D7BC5">
        <w:trPr>
          <w:trHeight w:val="332"/>
        </w:trPr>
        <w:tc>
          <w:tcPr>
            <w:tcW w:w="531" w:type="pct"/>
          </w:tcPr>
          <w:p w14:paraId="21686FD7" w14:textId="77777777" w:rsidR="00DB6885" w:rsidRPr="00EB3C1B" w:rsidRDefault="00DB6885" w:rsidP="005D7BC5">
            <w:pPr>
              <w:rPr>
                <w:rFonts w:asciiTheme="majorHAnsi" w:hAnsiTheme="majorHAnsi" w:cstheme="majorHAnsi"/>
                <w:bCs/>
                <w:i/>
                <w:color w:val="000000"/>
              </w:rPr>
            </w:pPr>
            <w:r w:rsidRPr="00EB3C1B">
              <w:rPr>
                <w:rFonts w:asciiTheme="majorHAnsi" w:hAnsiTheme="majorHAnsi" w:cstheme="majorHAnsi"/>
                <w:bCs/>
                <w:i/>
                <w:color w:val="000000"/>
              </w:rPr>
              <w:t>Example: Jane Smith</w:t>
            </w:r>
          </w:p>
        </w:tc>
        <w:tc>
          <w:tcPr>
            <w:tcW w:w="316" w:type="pct"/>
          </w:tcPr>
          <w:p w14:paraId="3E974F71" w14:textId="77777777" w:rsidR="00DB6885" w:rsidRPr="00EB3C1B" w:rsidRDefault="00DB6885" w:rsidP="005D7BC5">
            <w:pPr>
              <w:jc w:val="both"/>
              <w:rPr>
                <w:rFonts w:asciiTheme="majorHAnsi" w:hAnsiTheme="majorHAnsi" w:cstheme="majorHAnsi"/>
                <w:i/>
              </w:rPr>
            </w:pPr>
            <w:r w:rsidRPr="00EB3C1B">
              <w:rPr>
                <w:rFonts w:asciiTheme="majorHAnsi" w:hAnsiTheme="majorHAnsi" w:cstheme="majorHAnsi"/>
                <w:i/>
              </w:rPr>
              <w:t>MA</w:t>
            </w:r>
          </w:p>
        </w:tc>
        <w:tc>
          <w:tcPr>
            <w:tcW w:w="270" w:type="pct"/>
          </w:tcPr>
          <w:p w14:paraId="4DCF6EB4" w14:textId="77777777" w:rsidR="00DB6885" w:rsidRPr="00EB3C1B" w:rsidRDefault="00DB6885" w:rsidP="005D7BC5">
            <w:pPr>
              <w:jc w:val="both"/>
              <w:rPr>
                <w:rFonts w:asciiTheme="majorHAnsi" w:hAnsiTheme="majorHAnsi" w:cstheme="majorHAnsi"/>
                <w:i/>
              </w:rPr>
            </w:pPr>
            <w:r w:rsidRPr="00EB3C1B">
              <w:rPr>
                <w:rFonts w:asciiTheme="majorHAnsi" w:hAnsiTheme="majorHAnsi" w:cstheme="majorHAnsi"/>
                <w:b/>
                <w:i/>
              </w:rPr>
              <w:t>.</w:t>
            </w:r>
            <w:r w:rsidRPr="00EB3C1B">
              <w:rPr>
                <w:rFonts w:asciiTheme="majorHAnsi" w:hAnsiTheme="majorHAnsi" w:cstheme="majorHAnsi"/>
                <w:i/>
              </w:rPr>
              <w:t>10</w:t>
            </w:r>
          </w:p>
        </w:tc>
        <w:tc>
          <w:tcPr>
            <w:tcW w:w="613" w:type="pct"/>
          </w:tcPr>
          <w:p w14:paraId="29D6C243" w14:textId="77777777" w:rsidR="00DB6885" w:rsidRPr="00EB3C1B" w:rsidRDefault="00DB6885" w:rsidP="005D7BC5">
            <w:pPr>
              <w:jc w:val="both"/>
              <w:rPr>
                <w:rFonts w:asciiTheme="majorHAnsi" w:hAnsiTheme="majorHAnsi" w:cstheme="majorHAnsi"/>
                <w:i/>
              </w:rPr>
            </w:pPr>
            <w:r w:rsidRPr="00EB3C1B">
              <w:rPr>
                <w:rFonts w:asciiTheme="majorHAnsi" w:hAnsiTheme="majorHAnsi" w:cstheme="majorHAnsi"/>
                <w:i/>
              </w:rPr>
              <w:t>$5000</w:t>
            </w:r>
          </w:p>
        </w:tc>
        <w:tc>
          <w:tcPr>
            <w:tcW w:w="613" w:type="pct"/>
          </w:tcPr>
          <w:p w14:paraId="2EE75A22" w14:textId="77777777" w:rsidR="00DB6885" w:rsidRPr="00EB3C1B" w:rsidRDefault="00DB6885" w:rsidP="005D7BC5">
            <w:pPr>
              <w:jc w:val="both"/>
              <w:rPr>
                <w:rFonts w:asciiTheme="majorHAnsi" w:hAnsiTheme="majorHAnsi" w:cstheme="majorHAnsi"/>
                <w:b/>
              </w:rPr>
            </w:pPr>
          </w:p>
        </w:tc>
        <w:tc>
          <w:tcPr>
            <w:tcW w:w="949" w:type="pct"/>
          </w:tcPr>
          <w:p w14:paraId="7C79A35D" w14:textId="77777777" w:rsidR="00DB6885" w:rsidRPr="00EB3C1B" w:rsidRDefault="00DB6885" w:rsidP="005D7BC5">
            <w:pPr>
              <w:jc w:val="both"/>
              <w:rPr>
                <w:rFonts w:asciiTheme="majorHAnsi" w:hAnsiTheme="majorHAnsi" w:cstheme="majorHAnsi"/>
                <w:i/>
              </w:rPr>
            </w:pPr>
            <w:r w:rsidRPr="00EB3C1B">
              <w:rPr>
                <w:rFonts w:asciiTheme="majorHAnsi" w:hAnsiTheme="majorHAnsi" w:cstheme="majorHAnsi"/>
                <w:i/>
              </w:rPr>
              <w:t>$5000</w:t>
            </w:r>
          </w:p>
        </w:tc>
        <w:tc>
          <w:tcPr>
            <w:tcW w:w="793" w:type="pct"/>
          </w:tcPr>
          <w:p w14:paraId="617D1EE5" w14:textId="77777777" w:rsidR="00DB6885" w:rsidRPr="00EB3C1B" w:rsidRDefault="00DB6885" w:rsidP="005D7BC5">
            <w:pPr>
              <w:jc w:val="both"/>
              <w:rPr>
                <w:rFonts w:asciiTheme="majorHAnsi" w:hAnsiTheme="majorHAnsi" w:cstheme="majorHAnsi"/>
                <w:b/>
              </w:rPr>
            </w:pPr>
          </w:p>
        </w:tc>
        <w:tc>
          <w:tcPr>
            <w:tcW w:w="915" w:type="pct"/>
          </w:tcPr>
          <w:p w14:paraId="181717A0" w14:textId="77777777" w:rsidR="00DB6885" w:rsidRPr="00EB3C1B" w:rsidRDefault="00DB6885" w:rsidP="005D7BC5">
            <w:pPr>
              <w:jc w:val="both"/>
              <w:rPr>
                <w:rFonts w:asciiTheme="majorHAnsi" w:hAnsiTheme="majorHAnsi" w:cstheme="majorHAnsi"/>
                <w:b/>
              </w:rPr>
            </w:pPr>
          </w:p>
        </w:tc>
      </w:tr>
      <w:tr w:rsidR="00DB6885" w:rsidRPr="00EB3C1B" w14:paraId="71AA77A8" w14:textId="77777777" w:rsidTr="005D7BC5">
        <w:trPr>
          <w:trHeight w:val="332"/>
        </w:trPr>
        <w:tc>
          <w:tcPr>
            <w:tcW w:w="531" w:type="pct"/>
          </w:tcPr>
          <w:p w14:paraId="0CB03A89" w14:textId="77777777" w:rsidR="00DB6885" w:rsidRPr="00EB3C1B" w:rsidRDefault="00DB6885" w:rsidP="005D7BC5">
            <w:pPr>
              <w:rPr>
                <w:rFonts w:asciiTheme="majorHAnsi" w:hAnsiTheme="majorHAnsi" w:cstheme="majorHAnsi"/>
                <w:b/>
                <w:bCs/>
                <w:color w:val="000000"/>
              </w:rPr>
            </w:pPr>
          </w:p>
        </w:tc>
        <w:tc>
          <w:tcPr>
            <w:tcW w:w="316" w:type="pct"/>
          </w:tcPr>
          <w:p w14:paraId="5FC26299" w14:textId="77777777" w:rsidR="00DB6885" w:rsidRPr="00EB3C1B" w:rsidRDefault="00DB6885" w:rsidP="005D7BC5">
            <w:pPr>
              <w:jc w:val="both"/>
              <w:rPr>
                <w:rFonts w:asciiTheme="majorHAnsi" w:hAnsiTheme="majorHAnsi" w:cstheme="majorHAnsi"/>
                <w:b/>
              </w:rPr>
            </w:pPr>
          </w:p>
        </w:tc>
        <w:tc>
          <w:tcPr>
            <w:tcW w:w="270" w:type="pct"/>
          </w:tcPr>
          <w:p w14:paraId="3F4D76B3" w14:textId="77777777" w:rsidR="00DB6885" w:rsidRPr="00EB3C1B" w:rsidRDefault="00DB6885" w:rsidP="005D7BC5">
            <w:pPr>
              <w:jc w:val="both"/>
              <w:rPr>
                <w:rFonts w:asciiTheme="majorHAnsi" w:hAnsiTheme="majorHAnsi" w:cstheme="majorHAnsi"/>
                <w:b/>
              </w:rPr>
            </w:pPr>
          </w:p>
        </w:tc>
        <w:tc>
          <w:tcPr>
            <w:tcW w:w="613" w:type="pct"/>
          </w:tcPr>
          <w:p w14:paraId="19CF992E" w14:textId="77777777" w:rsidR="00DB6885" w:rsidRPr="00EB3C1B" w:rsidRDefault="00DB6885" w:rsidP="005D7BC5">
            <w:pPr>
              <w:jc w:val="both"/>
              <w:rPr>
                <w:rFonts w:asciiTheme="majorHAnsi" w:hAnsiTheme="majorHAnsi" w:cstheme="majorHAnsi"/>
                <w:b/>
              </w:rPr>
            </w:pPr>
          </w:p>
        </w:tc>
        <w:tc>
          <w:tcPr>
            <w:tcW w:w="613" w:type="pct"/>
          </w:tcPr>
          <w:p w14:paraId="4C343F9E" w14:textId="77777777" w:rsidR="00DB6885" w:rsidRPr="00EB3C1B" w:rsidRDefault="00DB6885" w:rsidP="005D7BC5">
            <w:pPr>
              <w:jc w:val="both"/>
              <w:rPr>
                <w:rFonts w:asciiTheme="majorHAnsi" w:hAnsiTheme="majorHAnsi" w:cstheme="majorHAnsi"/>
                <w:b/>
              </w:rPr>
            </w:pPr>
          </w:p>
        </w:tc>
        <w:tc>
          <w:tcPr>
            <w:tcW w:w="949" w:type="pct"/>
          </w:tcPr>
          <w:p w14:paraId="0B797C4C" w14:textId="77777777" w:rsidR="00DB6885" w:rsidRPr="00EB3C1B" w:rsidRDefault="00DB6885" w:rsidP="005D7BC5">
            <w:pPr>
              <w:jc w:val="both"/>
              <w:rPr>
                <w:rFonts w:asciiTheme="majorHAnsi" w:hAnsiTheme="majorHAnsi" w:cstheme="majorHAnsi"/>
                <w:b/>
              </w:rPr>
            </w:pPr>
          </w:p>
        </w:tc>
        <w:tc>
          <w:tcPr>
            <w:tcW w:w="793" w:type="pct"/>
          </w:tcPr>
          <w:p w14:paraId="4EA238AA" w14:textId="77777777" w:rsidR="00DB6885" w:rsidRPr="00EB3C1B" w:rsidRDefault="00DB6885" w:rsidP="005D7BC5">
            <w:pPr>
              <w:jc w:val="both"/>
              <w:rPr>
                <w:rFonts w:asciiTheme="majorHAnsi" w:hAnsiTheme="majorHAnsi" w:cstheme="majorHAnsi"/>
                <w:b/>
              </w:rPr>
            </w:pPr>
          </w:p>
        </w:tc>
        <w:tc>
          <w:tcPr>
            <w:tcW w:w="915" w:type="pct"/>
          </w:tcPr>
          <w:p w14:paraId="4064AF6B" w14:textId="77777777" w:rsidR="00DB6885" w:rsidRPr="00EB3C1B" w:rsidRDefault="00DB6885" w:rsidP="005D7BC5">
            <w:pPr>
              <w:jc w:val="both"/>
              <w:rPr>
                <w:rFonts w:asciiTheme="majorHAnsi" w:hAnsiTheme="majorHAnsi" w:cstheme="majorHAnsi"/>
                <w:b/>
              </w:rPr>
            </w:pPr>
          </w:p>
        </w:tc>
      </w:tr>
      <w:tr w:rsidR="00DB6885" w:rsidRPr="00EB3C1B" w14:paraId="1DB07DD1" w14:textId="77777777" w:rsidTr="005D7BC5">
        <w:trPr>
          <w:trHeight w:val="332"/>
        </w:trPr>
        <w:tc>
          <w:tcPr>
            <w:tcW w:w="531" w:type="pct"/>
          </w:tcPr>
          <w:p w14:paraId="33BD556D" w14:textId="77777777" w:rsidR="00DB6885" w:rsidRPr="00EB3C1B" w:rsidRDefault="00DB6885" w:rsidP="005D7BC5">
            <w:pPr>
              <w:rPr>
                <w:rFonts w:asciiTheme="majorHAnsi" w:hAnsiTheme="majorHAnsi" w:cstheme="majorHAnsi"/>
                <w:b/>
                <w:bCs/>
                <w:color w:val="000000"/>
              </w:rPr>
            </w:pPr>
          </w:p>
        </w:tc>
        <w:tc>
          <w:tcPr>
            <w:tcW w:w="316" w:type="pct"/>
          </w:tcPr>
          <w:p w14:paraId="018317EF" w14:textId="77777777" w:rsidR="00DB6885" w:rsidRPr="00EB3C1B" w:rsidRDefault="00DB6885" w:rsidP="005D7BC5">
            <w:pPr>
              <w:jc w:val="both"/>
              <w:rPr>
                <w:rFonts w:asciiTheme="majorHAnsi" w:hAnsiTheme="majorHAnsi" w:cstheme="majorHAnsi"/>
                <w:b/>
              </w:rPr>
            </w:pPr>
          </w:p>
        </w:tc>
        <w:tc>
          <w:tcPr>
            <w:tcW w:w="270" w:type="pct"/>
          </w:tcPr>
          <w:p w14:paraId="1D39DD6E" w14:textId="77777777" w:rsidR="00DB6885" w:rsidRPr="00EB3C1B" w:rsidRDefault="00DB6885" w:rsidP="005D7BC5">
            <w:pPr>
              <w:jc w:val="both"/>
              <w:rPr>
                <w:rFonts w:asciiTheme="majorHAnsi" w:hAnsiTheme="majorHAnsi" w:cstheme="majorHAnsi"/>
                <w:b/>
              </w:rPr>
            </w:pPr>
          </w:p>
        </w:tc>
        <w:tc>
          <w:tcPr>
            <w:tcW w:w="613" w:type="pct"/>
          </w:tcPr>
          <w:p w14:paraId="4FF081E1" w14:textId="77777777" w:rsidR="00DB6885" w:rsidRPr="00EB3C1B" w:rsidRDefault="00DB6885" w:rsidP="005D7BC5">
            <w:pPr>
              <w:jc w:val="both"/>
              <w:rPr>
                <w:rFonts w:asciiTheme="majorHAnsi" w:hAnsiTheme="majorHAnsi" w:cstheme="majorHAnsi"/>
                <w:b/>
              </w:rPr>
            </w:pPr>
          </w:p>
        </w:tc>
        <w:tc>
          <w:tcPr>
            <w:tcW w:w="613" w:type="pct"/>
          </w:tcPr>
          <w:p w14:paraId="58B36D91" w14:textId="77777777" w:rsidR="00DB6885" w:rsidRPr="00EB3C1B" w:rsidRDefault="00DB6885" w:rsidP="005D7BC5">
            <w:pPr>
              <w:jc w:val="both"/>
              <w:rPr>
                <w:rFonts w:asciiTheme="majorHAnsi" w:hAnsiTheme="majorHAnsi" w:cstheme="majorHAnsi"/>
                <w:b/>
              </w:rPr>
            </w:pPr>
          </w:p>
        </w:tc>
        <w:tc>
          <w:tcPr>
            <w:tcW w:w="949" w:type="pct"/>
          </w:tcPr>
          <w:p w14:paraId="767F2725" w14:textId="77777777" w:rsidR="00DB6885" w:rsidRPr="00EB3C1B" w:rsidRDefault="00DB6885" w:rsidP="005D7BC5">
            <w:pPr>
              <w:jc w:val="both"/>
              <w:rPr>
                <w:rFonts w:asciiTheme="majorHAnsi" w:hAnsiTheme="majorHAnsi" w:cstheme="majorHAnsi"/>
                <w:b/>
              </w:rPr>
            </w:pPr>
          </w:p>
        </w:tc>
        <w:tc>
          <w:tcPr>
            <w:tcW w:w="793" w:type="pct"/>
          </w:tcPr>
          <w:p w14:paraId="070D9D9F" w14:textId="77777777" w:rsidR="00DB6885" w:rsidRPr="00EB3C1B" w:rsidRDefault="00DB6885" w:rsidP="005D7BC5">
            <w:pPr>
              <w:jc w:val="both"/>
              <w:rPr>
                <w:rFonts w:asciiTheme="majorHAnsi" w:hAnsiTheme="majorHAnsi" w:cstheme="majorHAnsi"/>
                <w:b/>
              </w:rPr>
            </w:pPr>
          </w:p>
        </w:tc>
        <w:tc>
          <w:tcPr>
            <w:tcW w:w="915" w:type="pct"/>
          </w:tcPr>
          <w:p w14:paraId="306494E2" w14:textId="77777777" w:rsidR="00DB6885" w:rsidRPr="00EB3C1B" w:rsidRDefault="00DB6885" w:rsidP="005D7BC5">
            <w:pPr>
              <w:jc w:val="both"/>
              <w:rPr>
                <w:rFonts w:asciiTheme="majorHAnsi" w:hAnsiTheme="majorHAnsi" w:cstheme="majorHAnsi"/>
                <w:b/>
              </w:rPr>
            </w:pPr>
          </w:p>
        </w:tc>
      </w:tr>
      <w:tr w:rsidR="00DB6885" w:rsidRPr="00EB3C1B" w14:paraId="139C7DAE" w14:textId="77777777" w:rsidTr="005D7BC5">
        <w:tc>
          <w:tcPr>
            <w:tcW w:w="3292" w:type="pct"/>
            <w:gridSpan w:val="6"/>
            <w:shd w:val="clear" w:color="auto" w:fill="D9D9D9" w:themeFill="background1" w:themeFillShade="D9"/>
          </w:tcPr>
          <w:p w14:paraId="16D77AFE" w14:textId="77777777" w:rsidR="00DB6885" w:rsidRPr="00EB3C1B" w:rsidRDefault="00DB6885" w:rsidP="005D7BC5">
            <w:pPr>
              <w:rPr>
                <w:rFonts w:asciiTheme="majorHAnsi" w:hAnsiTheme="majorHAnsi" w:cstheme="majorHAnsi"/>
                <w:b/>
                <w:bCs/>
                <w:color w:val="000000"/>
              </w:rPr>
            </w:pPr>
            <w:r w:rsidRPr="00EB3C1B">
              <w:rPr>
                <w:rFonts w:asciiTheme="majorHAnsi" w:hAnsiTheme="majorHAnsi" w:cstheme="majorHAnsi"/>
                <w:b/>
                <w:bCs/>
                <w:color w:val="000000"/>
              </w:rPr>
              <w:t xml:space="preserve">Equipment and Supplies: </w:t>
            </w:r>
          </w:p>
        </w:tc>
        <w:tc>
          <w:tcPr>
            <w:tcW w:w="793" w:type="pct"/>
            <w:shd w:val="clear" w:color="auto" w:fill="D9D9D9" w:themeFill="background1" w:themeFillShade="D9"/>
          </w:tcPr>
          <w:p w14:paraId="6396215C" w14:textId="77777777" w:rsidR="00DB6885" w:rsidRPr="00EB3C1B" w:rsidRDefault="00DB6885" w:rsidP="005D7BC5">
            <w:pPr>
              <w:rPr>
                <w:rFonts w:asciiTheme="majorHAnsi" w:hAnsiTheme="majorHAnsi" w:cstheme="majorHAnsi"/>
                <w:b/>
                <w:bCs/>
                <w:color w:val="000000"/>
              </w:rPr>
            </w:pPr>
          </w:p>
        </w:tc>
        <w:tc>
          <w:tcPr>
            <w:tcW w:w="915" w:type="pct"/>
            <w:shd w:val="clear" w:color="auto" w:fill="D9D9D9" w:themeFill="background1" w:themeFillShade="D9"/>
          </w:tcPr>
          <w:p w14:paraId="118AC461" w14:textId="77777777" w:rsidR="00DB6885" w:rsidRPr="00EB3C1B" w:rsidRDefault="00DB6885" w:rsidP="005D7BC5">
            <w:pPr>
              <w:rPr>
                <w:rFonts w:asciiTheme="majorHAnsi" w:hAnsiTheme="majorHAnsi" w:cstheme="majorHAnsi"/>
                <w:b/>
                <w:bCs/>
                <w:color w:val="000000"/>
              </w:rPr>
            </w:pPr>
          </w:p>
        </w:tc>
      </w:tr>
      <w:tr w:rsidR="00DB6885" w:rsidRPr="00EB3C1B" w14:paraId="36A69F23" w14:textId="77777777" w:rsidTr="005D7BC5">
        <w:tc>
          <w:tcPr>
            <w:tcW w:w="531" w:type="pct"/>
          </w:tcPr>
          <w:p w14:paraId="758E37C7" w14:textId="77777777" w:rsidR="00DB6885" w:rsidRPr="00EB3C1B" w:rsidRDefault="00DB6885" w:rsidP="005D7BC5">
            <w:pPr>
              <w:rPr>
                <w:rFonts w:asciiTheme="majorHAnsi" w:hAnsiTheme="majorHAnsi" w:cstheme="majorHAnsi"/>
                <w:b/>
              </w:rPr>
            </w:pPr>
            <w:r w:rsidRPr="00EB3C1B">
              <w:rPr>
                <w:rFonts w:asciiTheme="majorHAnsi" w:hAnsiTheme="majorHAnsi" w:cstheme="majorHAnsi"/>
                <w:b/>
              </w:rPr>
              <w:t>Name of Item</w:t>
            </w:r>
          </w:p>
        </w:tc>
        <w:tc>
          <w:tcPr>
            <w:tcW w:w="1812" w:type="pct"/>
            <w:gridSpan w:val="4"/>
          </w:tcPr>
          <w:p w14:paraId="6BFEB6A4" w14:textId="77777777" w:rsidR="00DB6885" w:rsidRPr="00EB3C1B" w:rsidRDefault="00DB6885" w:rsidP="005D7BC5">
            <w:pPr>
              <w:jc w:val="both"/>
              <w:rPr>
                <w:rFonts w:asciiTheme="majorHAnsi" w:hAnsiTheme="majorHAnsi" w:cstheme="majorHAnsi"/>
                <w:b/>
              </w:rPr>
            </w:pPr>
            <w:r w:rsidRPr="00EB3C1B">
              <w:rPr>
                <w:rFonts w:asciiTheme="majorHAnsi" w:hAnsiTheme="majorHAnsi" w:cstheme="majorHAnsi"/>
                <w:b/>
              </w:rPr>
              <w:t>Description</w:t>
            </w:r>
          </w:p>
        </w:tc>
        <w:tc>
          <w:tcPr>
            <w:tcW w:w="949" w:type="pct"/>
          </w:tcPr>
          <w:p w14:paraId="25B19A68" w14:textId="77777777" w:rsidR="00DB6885" w:rsidRPr="00EB3C1B" w:rsidRDefault="00DB6885" w:rsidP="005D7BC5">
            <w:pPr>
              <w:jc w:val="both"/>
              <w:rPr>
                <w:rFonts w:asciiTheme="majorHAnsi" w:hAnsiTheme="majorHAnsi" w:cstheme="majorHAnsi"/>
                <w:b/>
              </w:rPr>
            </w:pPr>
            <w:r w:rsidRPr="00EB3C1B">
              <w:rPr>
                <w:rFonts w:asciiTheme="majorHAnsi" w:hAnsiTheme="majorHAnsi" w:cstheme="majorHAnsi"/>
                <w:b/>
              </w:rPr>
              <w:t>Total Requested</w:t>
            </w:r>
          </w:p>
        </w:tc>
        <w:tc>
          <w:tcPr>
            <w:tcW w:w="793" w:type="pct"/>
          </w:tcPr>
          <w:p w14:paraId="297D3FC1" w14:textId="77777777" w:rsidR="00DB6885" w:rsidRPr="00EB3C1B" w:rsidRDefault="00DB6885" w:rsidP="005D7BC5">
            <w:pPr>
              <w:jc w:val="both"/>
              <w:rPr>
                <w:rFonts w:asciiTheme="majorHAnsi" w:hAnsiTheme="majorHAnsi" w:cstheme="majorHAnsi"/>
                <w:b/>
              </w:rPr>
            </w:pPr>
          </w:p>
        </w:tc>
        <w:tc>
          <w:tcPr>
            <w:tcW w:w="915" w:type="pct"/>
          </w:tcPr>
          <w:p w14:paraId="45039CE4" w14:textId="77777777" w:rsidR="00DB6885" w:rsidRPr="00EB3C1B" w:rsidRDefault="00DB6885" w:rsidP="005D7BC5">
            <w:pPr>
              <w:jc w:val="both"/>
              <w:rPr>
                <w:rFonts w:asciiTheme="majorHAnsi" w:hAnsiTheme="majorHAnsi" w:cstheme="majorHAnsi"/>
                <w:b/>
              </w:rPr>
            </w:pPr>
          </w:p>
        </w:tc>
      </w:tr>
      <w:tr w:rsidR="00DB6885" w:rsidRPr="00EB3C1B" w14:paraId="7D8494CC" w14:textId="77777777" w:rsidTr="005D7BC5">
        <w:tc>
          <w:tcPr>
            <w:tcW w:w="531" w:type="pct"/>
          </w:tcPr>
          <w:p w14:paraId="3133C00E" w14:textId="77777777" w:rsidR="00DB6885" w:rsidRPr="00EB3C1B" w:rsidRDefault="00DB6885" w:rsidP="005D7BC5">
            <w:pPr>
              <w:rPr>
                <w:rFonts w:asciiTheme="majorHAnsi" w:hAnsiTheme="majorHAnsi" w:cstheme="majorHAnsi"/>
                <w:b/>
              </w:rPr>
            </w:pPr>
          </w:p>
        </w:tc>
        <w:tc>
          <w:tcPr>
            <w:tcW w:w="1812" w:type="pct"/>
            <w:gridSpan w:val="4"/>
          </w:tcPr>
          <w:p w14:paraId="295BB7B9" w14:textId="77777777" w:rsidR="00DB6885" w:rsidRPr="00EB3C1B" w:rsidRDefault="00DB6885" w:rsidP="005D7BC5">
            <w:pPr>
              <w:jc w:val="both"/>
              <w:rPr>
                <w:rFonts w:asciiTheme="majorHAnsi" w:hAnsiTheme="majorHAnsi" w:cstheme="majorHAnsi"/>
                <w:b/>
              </w:rPr>
            </w:pPr>
          </w:p>
        </w:tc>
        <w:tc>
          <w:tcPr>
            <w:tcW w:w="949" w:type="pct"/>
          </w:tcPr>
          <w:p w14:paraId="3EA3F77E" w14:textId="77777777" w:rsidR="00DB6885" w:rsidRPr="00EB3C1B" w:rsidRDefault="00DB6885" w:rsidP="005D7BC5">
            <w:pPr>
              <w:jc w:val="both"/>
              <w:rPr>
                <w:rFonts w:asciiTheme="majorHAnsi" w:hAnsiTheme="majorHAnsi" w:cstheme="majorHAnsi"/>
                <w:b/>
              </w:rPr>
            </w:pPr>
          </w:p>
        </w:tc>
        <w:tc>
          <w:tcPr>
            <w:tcW w:w="793" w:type="pct"/>
          </w:tcPr>
          <w:p w14:paraId="335A7AF6" w14:textId="77777777" w:rsidR="00DB6885" w:rsidRPr="00EB3C1B" w:rsidRDefault="00DB6885" w:rsidP="005D7BC5">
            <w:pPr>
              <w:jc w:val="both"/>
              <w:rPr>
                <w:rFonts w:asciiTheme="majorHAnsi" w:hAnsiTheme="majorHAnsi" w:cstheme="majorHAnsi"/>
                <w:b/>
              </w:rPr>
            </w:pPr>
          </w:p>
        </w:tc>
        <w:tc>
          <w:tcPr>
            <w:tcW w:w="915" w:type="pct"/>
          </w:tcPr>
          <w:p w14:paraId="312BEF35" w14:textId="77777777" w:rsidR="00DB6885" w:rsidRPr="00EB3C1B" w:rsidRDefault="00DB6885" w:rsidP="005D7BC5">
            <w:pPr>
              <w:jc w:val="both"/>
              <w:rPr>
                <w:rFonts w:asciiTheme="majorHAnsi" w:hAnsiTheme="majorHAnsi" w:cstheme="majorHAnsi"/>
                <w:b/>
              </w:rPr>
            </w:pPr>
          </w:p>
        </w:tc>
      </w:tr>
      <w:tr w:rsidR="00DB6885" w:rsidRPr="00EB3C1B" w14:paraId="5FE6942C" w14:textId="77777777" w:rsidTr="005D7BC5">
        <w:tc>
          <w:tcPr>
            <w:tcW w:w="531" w:type="pct"/>
          </w:tcPr>
          <w:p w14:paraId="624D606D" w14:textId="77777777" w:rsidR="00DB6885" w:rsidRPr="00EB3C1B" w:rsidRDefault="00DB6885" w:rsidP="005D7BC5">
            <w:pPr>
              <w:rPr>
                <w:rFonts w:asciiTheme="majorHAnsi" w:hAnsiTheme="majorHAnsi" w:cstheme="majorHAnsi"/>
                <w:b/>
              </w:rPr>
            </w:pPr>
          </w:p>
        </w:tc>
        <w:tc>
          <w:tcPr>
            <w:tcW w:w="1812" w:type="pct"/>
            <w:gridSpan w:val="4"/>
          </w:tcPr>
          <w:p w14:paraId="4D791B6D" w14:textId="77777777" w:rsidR="00DB6885" w:rsidRPr="00EB3C1B" w:rsidRDefault="00DB6885" w:rsidP="005D7BC5">
            <w:pPr>
              <w:jc w:val="both"/>
              <w:rPr>
                <w:rFonts w:asciiTheme="majorHAnsi" w:hAnsiTheme="majorHAnsi" w:cstheme="majorHAnsi"/>
                <w:b/>
              </w:rPr>
            </w:pPr>
          </w:p>
        </w:tc>
        <w:tc>
          <w:tcPr>
            <w:tcW w:w="949" w:type="pct"/>
          </w:tcPr>
          <w:p w14:paraId="3A1DF8AB" w14:textId="77777777" w:rsidR="00DB6885" w:rsidRPr="00EB3C1B" w:rsidRDefault="00DB6885" w:rsidP="005D7BC5">
            <w:pPr>
              <w:jc w:val="both"/>
              <w:rPr>
                <w:rFonts w:asciiTheme="majorHAnsi" w:hAnsiTheme="majorHAnsi" w:cstheme="majorHAnsi"/>
                <w:b/>
              </w:rPr>
            </w:pPr>
          </w:p>
        </w:tc>
        <w:tc>
          <w:tcPr>
            <w:tcW w:w="793" w:type="pct"/>
          </w:tcPr>
          <w:p w14:paraId="2AD98A52" w14:textId="77777777" w:rsidR="00DB6885" w:rsidRPr="00EB3C1B" w:rsidRDefault="00DB6885" w:rsidP="005D7BC5">
            <w:pPr>
              <w:jc w:val="both"/>
              <w:rPr>
                <w:rFonts w:asciiTheme="majorHAnsi" w:hAnsiTheme="majorHAnsi" w:cstheme="majorHAnsi"/>
                <w:b/>
              </w:rPr>
            </w:pPr>
          </w:p>
        </w:tc>
        <w:tc>
          <w:tcPr>
            <w:tcW w:w="915" w:type="pct"/>
          </w:tcPr>
          <w:p w14:paraId="769C293A" w14:textId="77777777" w:rsidR="00DB6885" w:rsidRPr="00EB3C1B" w:rsidRDefault="00DB6885" w:rsidP="005D7BC5">
            <w:pPr>
              <w:jc w:val="both"/>
              <w:rPr>
                <w:rFonts w:asciiTheme="majorHAnsi" w:hAnsiTheme="majorHAnsi" w:cstheme="majorHAnsi"/>
                <w:b/>
              </w:rPr>
            </w:pPr>
          </w:p>
        </w:tc>
      </w:tr>
      <w:tr w:rsidR="00DB6885" w:rsidRPr="00EB3C1B" w14:paraId="0FEFD3BE" w14:textId="77777777" w:rsidTr="005D7BC5">
        <w:tc>
          <w:tcPr>
            <w:tcW w:w="531" w:type="pct"/>
          </w:tcPr>
          <w:p w14:paraId="2BCF50CD" w14:textId="77777777" w:rsidR="00DB6885" w:rsidRPr="00EB3C1B" w:rsidRDefault="00DB6885" w:rsidP="005D7BC5">
            <w:pPr>
              <w:rPr>
                <w:rFonts w:asciiTheme="majorHAnsi" w:hAnsiTheme="majorHAnsi" w:cstheme="majorHAnsi"/>
                <w:b/>
              </w:rPr>
            </w:pPr>
          </w:p>
        </w:tc>
        <w:tc>
          <w:tcPr>
            <w:tcW w:w="1812" w:type="pct"/>
            <w:gridSpan w:val="4"/>
          </w:tcPr>
          <w:p w14:paraId="4B5B82C4" w14:textId="77777777" w:rsidR="00DB6885" w:rsidRPr="00EB3C1B" w:rsidRDefault="00DB6885" w:rsidP="005D7BC5">
            <w:pPr>
              <w:jc w:val="both"/>
              <w:rPr>
                <w:rFonts w:asciiTheme="majorHAnsi" w:hAnsiTheme="majorHAnsi" w:cstheme="majorHAnsi"/>
                <w:b/>
              </w:rPr>
            </w:pPr>
          </w:p>
        </w:tc>
        <w:tc>
          <w:tcPr>
            <w:tcW w:w="949" w:type="pct"/>
          </w:tcPr>
          <w:p w14:paraId="10B47F2F" w14:textId="77777777" w:rsidR="00DB6885" w:rsidRPr="00EB3C1B" w:rsidRDefault="00DB6885" w:rsidP="005D7BC5">
            <w:pPr>
              <w:jc w:val="both"/>
              <w:rPr>
                <w:rFonts w:asciiTheme="majorHAnsi" w:hAnsiTheme="majorHAnsi" w:cstheme="majorHAnsi"/>
                <w:b/>
              </w:rPr>
            </w:pPr>
          </w:p>
        </w:tc>
        <w:tc>
          <w:tcPr>
            <w:tcW w:w="793" w:type="pct"/>
          </w:tcPr>
          <w:p w14:paraId="777FE9B7" w14:textId="77777777" w:rsidR="00DB6885" w:rsidRPr="00EB3C1B" w:rsidRDefault="00DB6885" w:rsidP="005D7BC5">
            <w:pPr>
              <w:jc w:val="both"/>
              <w:rPr>
                <w:rFonts w:asciiTheme="majorHAnsi" w:hAnsiTheme="majorHAnsi" w:cstheme="majorHAnsi"/>
                <w:b/>
              </w:rPr>
            </w:pPr>
          </w:p>
        </w:tc>
        <w:tc>
          <w:tcPr>
            <w:tcW w:w="915" w:type="pct"/>
          </w:tcPr>
          <w:p w14:paraId="013601CD" w14:textId="77777777" w:rsidR="00DB6885" w:rsidRPr="00EB3C1B" w:rsidRDefault="00DB6885" w:rsidP="005D7BC5">
            <w:pPr>
              <w:jc w:val="both"/>
              <w:rPr>
                <w:rFonts w:asciiTheme="majorHAnsi" w:hAnsiTheme="majorHAnsi" w:cstheme="majorHAnsi"/>
                <w:b/>
              </w:rPr>
            </w:pPr>
          </w:p>
        </w:tc>
      </w:tr>
      <w:tr w:rsidR="00DB6885" w:rsidRPr="00EB3C1B" w14:paraId="5687153E" w14:textId="77777777" w:rsidTr="005D7BC5">
        <w:trPr>
          <w:trHeight w:val="350"/>
        </w:trPr>
        <w:tc>
          <w:tcPr>
            <w:tcW w:w="3292" w:type="pct"/>
            <w:gridSpan w:val="6"/>
            <w:shd w:val="clear" w:color="auto" w:fill="D9D9D9" w:themeFill="background1" w:themeFillShade="D9"/>
          </w:tcPr>
          <w:p w14:paraId="7E9AD153" w14:textId="77777777" w:rsidR="00DB6885" w:rsidRPr="00EB3C1B" w:rsidRDefault="00DB6885" w:rsidP="005D7BC5">
            <w:pPr>
              <w:rPr>
                <w:rFonts w:asciiTheme="majorHAnsi" w:hAnsiTheme="majorHAnsi" w:cstheme="majorHAnsi"/>
                <w:b/>
              </w:rPr>
            </w:pPr>
            <w:r w:rsidRPr="00EB3C1B">
              <w:rPr>
                <w:rFonts w:asciiTheme="majorHAnsi" w:hAnsiTheme="majorHAnsi" w:cstheme="majorHAnsi"/>
                <w:b/>
                <w:bCs/>
                <w:color w:val="000000"/>
              </w:rPr>
              <w:t>Travel:</w:t>
            </w:r>
            <w:r w:rsidRPr="00EB3C1B">
              <w:rPr>
                <w:rFonts w:asciiTheme="majorHAnsi" w:hAnsiTheme="majorHAnsi" w:cstheme="majorHAnsi"/>
                <w:b/>
              </w:rPr>
              <w:t xml:space="preserve"> </w:t>
            </w:r>
          </w:p>
        </w:tc>
        <w:tc>
          <w:tcPr>
            <w:tcW w:w="793" w:type="pct"/>
            <w:shd w:val="clear" w:color="auto" w:fill="D9D9D9" w:themeFill="background1" w:themeFillShade="D9"/>
          </w:tcPr>
          <w:p w14:paraId="145D566D" w14:textId="77777777" w:rsidR="00DB6885" w:rsidRPr="00EB3C1B" w:rsidRDefault="00DB6885" w:rsidP="005D7BC5">
            <w:pPr>
              <w:rPr>
                <w:rFonts w:asciiTheme="majorHAnsi" w:hAnsiTheme="majorHAnsi" w:cstheme="majorHAnsi"/>
                <w:b/>
                <w:bCs/>
                <w:color w:val="000000"/>
              </w:rPr>
            </w:pPr>
          </w:p>
        </w:tc>
        <w:tc>
          <w:tcPr>
            <w:tcW w:w="915" w:type="pct"/>
            <w:shd w:val="clear" w:color="auto" w:fill="D9D9D9" w:themeFill="background1" w:themeFillShade="D9"/>
          </w:tcPr>
          <w:p w14:paraId="5BC959CE" w14:textId="77777777" w:rsidR="00DB6885" w:rsidRPr="00EB3C1B" w:rsidRDefault="00DB6885" w:rsidP="005D7BC5">
            <w:pPr>
              <w:rPr>
                <w:rFonts w:asciiTheme="majorHAnsi" w:hAnsiTheme="majorHAnsi" w:cstheme="majorHAnsi"/>
                <w:b/>
                <w:bCs/>
                <w:color w:val="000000"/>
              </w:rPr>
            </w:pPr>
          </w:p>
        </w:tc>
      </w:tr>
      <w:tr w:rsidR="00DB6885" w:rsidRPr="00EB3C1B" w14:paraId="6030BDD0" w14:textId="77777777" w:rsidTr="005D7BC5">
        <w:trPr>
          <w:trHeight w:val="350"/>
        </w:trPr>
        <w:tc>
          <w:tcPr>
            <w:tcW w:w="531" w:type="pct"/>
          </w:tcPr>
          <w:p w14:paraId="1746CA76" w14:textId="77777777" w:rsidR="00DB6885" w:rsidRPr="00EB3C1B" w:rsidRDefault="00DB6885" w:rsidP="005D7BC5">
            <w:pPr>
              <w:rPr>
                <w:rFonts w:asciiTheme="majorHAnsi" w:hAnsiTheme="majorHAnsi" w:cstheme="majorHAnsi"/>
                <w:b/>
                <w:bCs/>
                <w:color w:val="000000"/>
              </w:rPr>
            </w:pPr>
            <w:r w:rsidRPr="00EB3C1B">
              <w:rPr>
                <w:rFonts w:asciiTheme="majorHAnsi" w:hAnsiTheme="majorHAnsi" w:cstheme="majorHAnsi"/>
                <w:b/>
                <w:bCs/>
                <w:color w:val="000000"/>
              </w:rPr>
              <w:t>Location</w:t>
            </w:r>
          </w:p>
        </w:tc>
        <w:tc>
          <w:tcPr>
            <w:tcW w:w="1812" w:type="pct"/>
            <w:gridSpan w:val="4"/>
          </w:tcPr>
          <w:p w14:paraId="11D1C9AA" w14:textId="77777777" w:rsidR="00DB6885" w:rsidRPr="00EB3C1B" w:rsidRDefault="00DB6885" w:rsidP="005D7BC5">
            <w:pPr>
              <w:jc w:val="both"/>
              <w:rPr>
                <w:rFonts w:asciiTheme="majorHAnsi" w:hAnsiTheme="majorHAnsi" w:cstheme="majorHAnsi"/>
                <w:b/>
              </w:rPr>
            </w:pPr>
            <w:r w:rsidRPr="00EB3C1B">
              <w:rPr>
                <w:rFonts w:asciiTheme="majorHAnsi" w:hAnsiTheme="majorHAnsi" w:cstheme="majorHAnsi"/>
                <w:b/>
              </w:rPr>
              <w:t>Description</w:t>
            </w:r>
          </w:p>
        </w:tc>
        <w:tc>
          <w:tcPr>
            <w:tcW w:w="949" w:type="pct"/>
          </w:tcPr>
          <w:p w14:paraId="38324C76" w14:textId="77777777" w:rsidR="00DB6885" w:rsidRPr="00EB3C1B" w:rsidRDefault="00DB6885" w:rsidP="005D7BC5">
            <w:pPr>
              <w:jc w:val="both"/>
              <w:rPr>
                <w:rFonts w:asciiTheme="majorHAnsi" w:hAnsiTheme="majorHAnsi" w:cstheme="majorHAnsi"/>
                <w:b/>
              </w:rPr>
            </w:pPr>
            <w:r w:rsidRPr="00EB3C1B">
              <w:rPr>
                <w:rFonts w:asciiTheme="majorHAnsi" w:hAnsiTheme="majorHAnsi" w:cstheme="majorHAnsi"/>
                <w:b/>
              </w:rPr>
              <w:t>Total Requested</w:t>
            </w:r>
          </w:p>
        </w:tc>
        <w:tc>
          <w:tcPr>
            <w:tcW w:w="793" w:type="pct"/>
          </w:tcPr>
          <w:p w14:paraId="7CAC0C34" w14:textId="77777777" w:rsidR="00DB6885" w:rsidRPr="00EB3C1B" w:rsidRDefault="00DB6885" w:rsidP="005D7BC5">
            <w:pPr>
              <w:jc w:val="both"/>
              <w:rPr>
                <w:rFonts w:asciiTheme="majorHAnsi" w:hAnsiTheme="majorHAnsi" w:cstheme="majorHAnsi"/>
                <w:b/>
              </w:rPr>
            </w:pPr>
          </w:p>
        </w:tc>
        <w:tc>
          <w:tcPr>
            <w:tcW w:w="915" w:type="pct"/>
          </w:tcPr>
          <w:p w14:paraId="6F5D0FB6" w14:textId="77777777" w:rsidR="00DB6885" w:rsidRPr="00EB3C1B" w:rsidRDefault="00DB6885" w:rsidP="005D7BC5">
            <w:pPr>
              <w:jc w:val="both"/>
              <w:rPr>
                <w:rFonts w:asciiTheme="majorHAnsi" w:hAnsiTheme="majorHAnsi" w:cstheme="majorHAnsi"/>
                <w:b/>
              </w:rPr>
            </w:pPr>
          </w:p>
        </w:tc>
      </w:tr>
      <w:tr w:rsidR="00DB6885" w:rsidRPr="00EB3C1B" w14:paraId="68050D6D" w14:textId="77777777" w:rsidTr="005D7BC5">
        <w:trPr>
          <w:trHeight w:val="350"/>
        </w:trPr>
        <w:tc>
          <w:tcPr>
            <w:tcW w:w="531" w:type="pct"/>
          </w:tcPr>
          <w:p w14:paraId="48EEC8C7" w14:textId="77777777" w:rsidR="00DB6885" w:rsidRPr="00EB3C1B" w:rsidRDefault="00DB6885" w:rsidP="005D7BC5">
            <w:pPr>
              <w:rPr>
                <w:rFonts w:asciiTheme="majorHAnsi" w:hAnsiTheme="majorHAnsi" w:cstheme="majorHAnsi"/>
                <w:b/>
                <w:bCs/>
                <w:color w:val="000000"/>
              </w:rPr>
            </w:pPr>
          </w:p>
        </w:tc>
        <w:tc>
          <w:tcPr>
            <w:tcW w:w="1812" w:type="pct"/>
            <w:gridSpan w:val="4"/>
          </w:tcPr>
          <w:p w14:paraId="0B994992" w14:textId="77777777" w:rsidR="00DB6885" w:rsidRPr="00EB3C1B" w:rsidRDefault="00DB6885" w:rsidP="005D7BC5">
            <w:pPr>
              <w:jc w:val="both"/>
              <w:rPr>
                <w:rFonts w:asciiTheme="majorHAnsi" w:hAnsiTheme="majorHAnsi" w:cstheme="majorHAnsi"/>
                <w:b/>
              </w:rPr>
            </w:pPr>
          </w:p>
        </w:tc>
        <w:tc>
          <w:tcPr>
            <w:tcW w:w="949" w:type="pct"/>
          </w:tcPr>
          <w:p w14:paraId="12A82043" w14:textId="77777777" w:rsidR="00DB6885" w:rsidRPr="00EB3C1B" w:rsidRDefault="00DB6885" w:rsidP="005D7BC5">
            <w:pPr>
              <w:jc w:val="both"/>
              <w:rPr>
                <w:rFonts w:asciiTheme="majorHAnsi" w:hAnsiTheme="majorHAnsi" w:cstheme="majorHAnsi"/>
                <w:b/>
              </w:rPr>
            </w:pPr>
          </w:p>
        </w:tc>
        <w:tc>
          <w:tcPr>
            <w:tcW w:w="793" w:type="pct"/>
          </w:tcPr>
          <w:p w14:paraId="56EA62FC" w14:textId="77777777" w:rsidR="00DB6885" w:rsidRPr="00EB3C1B" w:rsidRDefault="00DB6885" w:rsidP="005D7BC5">
            <w:pPr>
              <w:jc w:val="both"/>
              <w:rPr>
                <w:rFonts w:asciiTheme="majorHAnsi" w:hAnsiTheme="majorHAnsi" w:cstheme="majorHAnsi"/>
                <w:b/>
              </w:rPr>
            </w:pPr>
          </w:p>
        </w:tc>
        <w:tc>
          <w:tcPr>
            <w:tcW w:w="915" w:type="pct"/>
          </w:tcPr>
          <w:p w14:paraId="78E443AC" w14:textId="77777777" w:rsidR="00DB6885" w:rsidRPr="00EB3C1B" w:rsidRDefault="00DB6885" w:rsidP="005D7BC5">
            <w:pPr>
              <w:jc w:val="both"/>
              <w:rPr>
                <w:rFonts w:asciiTheme="majorHAnsi" w:hAnsiTheme="majorHAnsi" w:cstheme="majorHAnsi"/>
                <w:b/>
              </w:rPr>
            </w:pPr>
          </w:p>
        </w:tc>
      </w:tr>
      <w:tr w:rsidR="00DB6885" w:rsidRPr="00EB3C1B" w14:paraId="651792BA" w14:textId="77777777" w:rsidTr="005D7BC5">
        <w:trPr>
          <w:trHeight w:val="350"/>
        </w:trPr>
        <w:tc>
          <w:tcPr>
            <w:tcW w:w="531" w:type="pct"/>
          </w:tcPr>
          <w:p w14:paraId="24E0F6D3" w14:textId="77777777" w:rsidR="00DB6885" w:rsidRPr="00EB3C1B" w:rsidRDefault="00DB6885" w:rsidP="005D7BC5">
            <w:pPr>
              <w:rPr>
                <w:rFonts w:asciiTheme="majorHAnsi" w:hAnsiTheme="majorHAnsi" w:cstheme="majorHAnsi"/>
                <w:b/>
                <w:bCs/>
                <w:color w:val="000000"/>
              </w:rPr>
            </w:pPr>
          </w:p>
        </w:tc>
        <w:tc>
          <w:tcPr>
            <w:tcW w:w="1812" w:type="pct"/>
            <w:gridSpan w:val="4"/>
          </w:tcPr>
          <w:p w14:paraId="6569C987" w14:textId="77777777" w:rsidR="00DB6885" w:rsidRPr="00EB3C1B" w:rsidRDefault="00DB6885" w:rsidP="005D7BC5">
            <w:pPr>
              <w:jc w:val="both"/>
              <w:rPr>
                <w:rFonts w:asciiTheme="majorHAnsi" w:hAnsiTheme="majorHAnsi" w:cstheme="majorHAnsi"/>
                <w:b/>
              </w:rPr>
            </w:pPr>
          </w:p>
        </w:tc>
        <w:tc>
          <w:tcPr>
            <w:tcW w:w="949" w:type="pct"/>
          </w:tcPr>
          <w:p w14:paraId="266527D2" w14:textId="77777777" w:rsidR="00DB6885" w:rsidRPr="00EB3C1B" w:rsidRDefault="00DB6885" w:rsidP="005D7BC5">
            <w:pPr>
              <w:jc w:val="both"/>
              <w:rPr>
                <w:rFonts w:asciiTheme="majorHAnsi" w:hAnsiTheme="majorHAnsi" w:cstheme="majorHAnsi"/>
                <w:b/>
              </w:rPr>
            </w:pPr>
          </w:p>
        </w:tc>
        <w:tc>
          <w:tcPr>
            <w:tcW w:w="793" w:type="pct"/>
          </w:tcPr>
          <w:p w14:paraId="11B56CB9" w14:textId="77777777" w:rsidR="00DB6885" w:rsidRPr="00EB3C1B" w:rsidRDefault="00DB6885" w:rsidP="005D7BC5">
            <w:pPr>
              <w:jc w:val="both"/>
              <w:rPr>
                <w:rFonts w:asciiTheme="majorHAnsi" w:hAnsiTheme="majorHAnsi" w:cstheme="majorHAnsi"/>
                <w:b/>
              </w:rPr>
            </w:pPr>
          </w:p>
        </w:tc>
        <w:tc>
          <w:tcPr>
            <w:tcW w:w="915" w:type="pct"/>
          </w:tcPr>
          <w:p w14:paraId="7818A8FB" w14:textId="77777777" w:rsidR="00DB6885" w:rsidRPr="00EB3C1B" w:rsidRDefault="00DB6885" w:rsidP="005D7BC5">
            <w:pPr>
              <w:jc w:val="both"/>
              <w:rPr>
                <w:rFonts w:asciiTheme="majorHAnsi" w:hAnsiTheme="majorHAnsi" w:cstheme="majorHAnsi"/>
                <w:b/>
              </w:rPr>
            </w:pPr>
          </w:p>
        </w:tc>
      </w:tr>
      <w:tr w:rsidR="00DB6885" w:rsidRPr="00EB3C1B" w14:paraId="6B8F3E44" w14:textId="77777777" w:rsidTr="005D7BC5">
        <w:tc>
          <w:tcPr>
            <w:tcW w:w="531" w:type="pct"/>
          </w:tcPr>
          <w:p w14:paraId="5464D8FD" w14:textId="77777777" w:rsidR="00DB6885" w:rsidRPr="00EB3C1B" w:rsidRDefault="00DB6885" w:rsidP="005D7BC5">
            <w:pPr>
              <w:rPr>
                <w:rFonts w:asciiTheme="majorHAnsi" w:hAnsiTheme="majorHAnsi" w:cstheme="majorHAnsi"/>
                <w:b/>
                <w:bCs/>
                <w:color w:val="000000"/>
              </w:rPr>
            </w:pPr>
          </w:p>
        </w:tc>
        <w:tc>
          <w:tcPr>
            <w:tcW w:w="1812" w:type="pct"/>
            <w:gridSpan w:val="4"/>
          </w:tcPr>
          <w:p w14:paraId="3BE53F92" w14:textId="77777777" w:rsidR="00DB6885" w:rsidRPr="00EB3C1B" w:rsidRDefault="00DB6885" w:rsidP="005D7BC5">
            <w:pPr>
              <w:jc w:val="both"/>
              <w:rPr>
                <w:rFonts w:asciiTheme="majorHAnsi" w:hAnsiTheme="majorHAnsi" w:cstheme="majorHAnsi"/>
                <w:b/>
              </w:rPr>
            </w:pPr>
          </w:p>
        </w:tc>
        <w:tc>
          <w:tcPr>
            <w:tcW w:w="949" w:type="pct"/>
          </w:tcPr>
          <w:p w14:paraId="64C49FD3" w14:textId="77777777" w:rsidR="00DB6885" w:rsidRPr="00EB3C1B" w:rsidRDefault="00DB6885" w:rsidP="005D7BC5">
            <w:pPr>
              <w:jc w:val="both"/>
              <w:rPr>
                <w:rFonts w:asciiTheme="majorHAnsi" w:hAnsiTheme="majorHAnsi" w:cstheme="majorHAnsi"/>
                <w:b/>
              </w:rPr>
            </w:pPr>
          </w:p>
        </w:tc>
        <w:tc>
          <w:tcPr>
            <w:tcW w:w="793" w:type="pct"/>
          </w:tcPr>
          <w:p w14:paraId="66344F0C" w14:textId="77777777" w:rsidR="00DB6885" w:rsidRPr="00EB3C1B" w:rsidRDefault="00DB6885" w:rsidP="005D7BC5">
            <w:pPr>
              <w:jc w:val="both"/>
              <w:rPr>
                <w:rFonts w:asciiTheme="majorHAnsi" w:hAnsiTheme="majorHAnsi" w:cstheme="majorHAnsi"/>
                <w:b/>
              </w:rPr>
            </w:pPr>
          </w:p>
        </w:tc>
        <w:tc>
          <w:tcPr>
            <w:tcW w:w="915" w:type="pct"/>
          </w:tcPr>
          <w:p w14:paraId="7FC960B0" w14:textId="77777777" w:rsidR="00DB6885" w:rsidRPr="00EB3C1B" w:rsidRDefault="00DB6885" w:rsidP="005D7BC5">
            <w:pPr>
              <w:jc w:val="both"/>
              <w:rPr>
                <w:rFonts w:asciiTheme="majorHAnsi" w:hAnsiTheme="majorHAnsi" w:cstheme="majorHAnsi"/>
                <w:b/>
              </w:rPr>
            </w:pPr>
          </w:p>
        </w:tc>
      </w:tr>
      <w:tr w:rsidR="00DB6885" w:rsidRPr="00EB3C1B" w14:paraId="58C30A07" w14:textId="77777777" w:rsidTr="005D7BC5">
        <w:trPr>
          <w:trHeight w:val="350"/>
        </w:trPr>
        <w:tc>
          <w:tcPr>
            <w:tcW w:w="3292" w:type="pct"/>
            <w:gridSpan w:val="6"/>
            <w:shd w:val="clear" w:color="auto" w:fill="D9D9D9" w:themeFill="background1" w:themeFillShade="D9"/>
          </w:tcPr>
          <w:p w14:paraId="71549A21" w14:textId="77777777" w:rsidR="00DB6885" w:rsidRPr="00EB3C1B" w:rsidRDefault="00DB6885" w:rsidP="005D7BC5">
            <w:pPr>
              <w:rPr>
                <w:rFonts w:asciiTheme="majorHAnsi" w:hAnsiTheme="majorHAnsi" w:cstheme="majorHAnsi"/>
                <w:b/>
              </w:rPr>
            </w:pPr>
            <w:r w:rsidRPr="00EB3C1B">
              <w:rPr>
                <w:rFonts w:asciiTheme="majorHAnsi" w:hAnsiTheme="majorHAnsi" w:cstheme="majorHAnsi"/>
                <w:b/>
                <w:bCs/>
                <w:color w:val="000000"/>
              </w:rPr>
              <w:t>Other Expenses:</w:t>
            </w:r>
            <w:r w:rsidRPr="00EB3C1B">
              <w:rPr>
                <w:rFonts w:asciiTheme="majorHAnsi" w:hAnsiTheme="majorHAnsi" w:cstheme="majorHAnsi"/>
                <w:b/>
              </w:rPr>
              <w:t xml:space="preserve"> </w:t>
            </w:r>
          </w:p>
        </w:tc>
        <w:tc>
          <w:tcPr>
            <w:tcW w:w="793" w:type="pct"/>
            <w:shd w:val="clear" w:color="auto" w:fill="D9D9D9" w:themeFill="background1" w:themeFillShade="D9"/>
          </w:tcPr>
          <w:p w14:paraId="55A9E5B0" w14:textId="77777777" w:rsidR="00DB6885" w:rsidRPr="00EB3C1B" w:rsidRDefault="00DB6885" w:rsidP="005D7BC5">
            <w:pPr>
              <w:rPr>
                <w:rFonts w:asciiTheme="majorHAnsi" w:hAnsiTheme="majorHAnsi" w:cstheme="majorHAnsi"/>
                <w:b/>
                <w:bCs/>
                <w:color w:val="000000"/>
              </w:rPr>
            </w:pPr>
          </w:p>
        </w:tc>
        <w:tc>
          <w:tcPr>
            <w:tcW w:w="915" w:type="pct"/>
            <w:shd w:val="clear" w:color="auto" w:fill="D9D9D9" w:themeFill="background1" w:themeFillShade="D9"/>
          </w:tcPr>
          <w:p w14:paraId="71DD7AF5" w14:textId="77777777" w:rsidR="00DB6885" w:rsidRPr="00EB3C1B" w:rsidRDefault="00DB6885" w:rsidP="005D7BC5">
            <w:pPr>
              <w:rPr>
                <w:rFonts w:asciiTheme="majorHAnsi" w:hAnsiTheme="majorHAnsi" w:cstheme="majorHAnsi"/>
                <w:b/>
                <w:bCs/>
                <w:color w:val="000000"/>
              </w:rPr>
            </w:pPr>
          </w:p>
        </w:tc>
      </w:tr>
      <w:tr w:rsidR="00DB6885" w:rsidRPr="00EB3C1B" w14:paraId="2D93C5EF" w14:textId="77777777" w:rsidTr="005D7BC5">
        <w:trPr>
          <w:trHeight w:val="350"/>
        </w:trPr>
        <w:tc>
          <w:tcPr>
            <w:tcW w:w="531" w:type="pct"/>
          </w:tcPr>
          <w:p w14:paraId="4D64A6A7" w14:textId="77777777" w:rsidR="00DB6885" w:rsidRPr="00EB3C1B" w:rsidRDefault="00DB6885" w:rsidP="005D7BC5">
            <w:pPr>
              <w:rPr>
                <w:rFonts w:asciiTheme="majorHAnsi" w:hAnsiTheme="majorHAnsi" w:cstheme="majorHAnsi"/>
                <w:b/>
                <w:bCs/>
                <w:color w:val="000000"/>
              </w:rPr>
            </w:pPr>
            <w:r w:rsidRPr="00EB3C1B">
              <w:rPr>
                <w:rFonts w:asciiTheme="majorHAnsi" w:hAnsiTheme="majorHAnsi" w:cstheme="majorHAnsi"/>
                <w:b/>
                <w:bCs/>
                <w:color w:val="000000"/>
              </w:rPr>
              <w:t>Name of Item</w:t>
            </w:r>
          </w:p>
        </w:tc>
        <w:tc>
          <w:tcPr>
            <w:tcW w:w="1812" w:type="pct"/>
            <w:gridSpan w:val="4"/>
          </w:tcPr>
          <w:p w14:paraId="295A3507" w14:textId="77777777" w:rsidR="00DB6885" w:rsidRPr="00EB3C1B" w:rsidRDefault="00DB6885" w:rsidP="005D7BC5">
            <w:pPr>
              <w:jc w:val="both"/>
              <w:rPr>
                <w:rFonts w:asciiTheme="majorHAnsi" w:hAnsiTheme="majorHAnsi" w:cstheme="majorHAnsi"/>
                <w:b/>
              </w:rPr>
            </w:pPr>
            <w:r w:rsidRPr="00EB3C1B">
              <w:rPr>
                <w:rFonts w:asciiTheme="majorHAnsi" w:hAnsiTheme="majorHAnsi" w:cstheme="majorHAnsi"/>
                <w:b/>
              </w:rPr>
              <w:t>Description</w:t>
            </w:r>
          </w:p>
        </w:tc>
        <w:tc>
          <w:tcPr>
            <w:tcW w:w="949" w:type="pct"/>
          </w:tcPr>
          <w:p w14:paraId="04B117A7" w14:textId="77777777" w:rsidR="00DB6885" w:rsidRPr="00EB3C1B" w:rsidRDefault="00DB6885" w:rsidP="005D7BC5">
            <w:pPr>
              <w:jc w:val="both"/>
              <w:rPr>
                <w:rFonts w:asciiTheme="majorHAnsi" w:hAnsiTheme="majorHAnsi" w:cstheme="majorHAnsi"/>
                <w:b/>
              </w:rPr>
            </w:pPr>
            <w:r w:rsidRPr="00EB3C1B">
              <w:rPr>
                <w:rFonts w:asciiTheme="majorHAnsi" w:hAnsiTheme="majorHAnsi" w:cstheme="majorHAnsi"/>
                <w:b/>
              </w:rPr>
              <w:t>Total Requested</w:t>
            </w:r>
          </w:p>
        </w:tc>
        <w:tc>
          <w:tcPr>
            <w:tcW w:w="793" w:type="pct"/>
          </w:tcPr>
          <w:p w14:paraId="18E5076F" w14:textId="77777777" w:rsidR="00DB6885" w:rsidRPr="00EB3C1B" w:rsidRDefault="00DB6885" w:rsidP="005D7BC5">
            <w:pPr>
              <w:jc w:val="both"/>
              <w:rPr>
                <w:rFonts w:asciiTheme="majorHAnsi" w:hAnsiTheme="majorHAnsi" w:cstheme="majorHAnsi"/>
                <w:b/>
              </w:rPr>
            </w:pPr>
          </w:p>
        </w:tc>
        <w:tc>
          <w:tcPr>
            <w:tcW w:w="915" w:type="pct"/>
          </w:tcPr>
          <w:p w14:paraId="255AF5C8" w14:textId="77777777" w:rsidR="00DB6885" w:rsidRPr="00EB3C1B" w:rsidRDefault="00DB6885" w:rsidP="005D7BC5">
            <w:pPr>
              <w:jc w:val="both"/>
              <w:rPr>
                <w:rFonts w:asciiTheme="majorHAnsi" w:hAnsiTheme="majorHAnsi" w:cstheme="majorHAnsi"/>
                <w:b/>
              </w:rPr>
            </w:pPr>
          </w:p>
        </w:tc>
      </w:tr>
      <w:tr w:rsidR="00DB6885" w:rsidRPr="00EB3C1B" w14:paraId="4A6903B1" w14:textId="77777777" w:rsidTr="005D7BC5">
        <w:trPr>
          <w:trHeight w:val="350"/>
        </w:trPr>
        <w:tc>
          <w:tcPr>
            <w:tcW w:w="531" w:type="pct"/>
          </w:tcPr>
          <w:p w14:paraId="191D3838" w14:textId="77777777" w:rsidR="00DB6885" w:rsidRPr="00EB3C1B" w:rsidRDefault="00DB6885" w:rsidP="005D7BC5">
            <w:pPr>
              <w:rPr>
                <w:rFonts w:asciiTheme="majorHAnsi" w:hAnsiTheme="majorHAnsi" w:cstheme="majorHAnsi"/>
                <w:b/>
                <w:bCs/>
                <w:color w:val="000000"/>
              </w:rPr>
            </w:pPr>
          </w:p>
        </w:tc>
        <w:tc>
          <w:tcPr>
            <w:tcW w:w="1812" w:type="pct"/>
            <w:gridSpan w:val="4"/>
          </w:tcPr>
          <w:p w14:paraId="11028062" w14:textId="77777777" w:rsidR="00DB6885" w:rsidRPr="00EB3C1B" w:rsidRDefault="00DB6885" w:rsidP="005D7BC5">
            <w:pPr>
              <w:jc w:val="both"/>
              <w:rPr>
                <w:rFonts w:asciiTheme="majorHAnsi" w:hAnsiTheme="majorHAnsi" w:cstheme="majorHAnsi"/>
                <w:b/>
              </w:rPr>
            </w:pPr>
          </w:p>
        </w:tc>
        <w:tc>
          <w:tcPr>
            <w:tcW w:w="949" w:type="pct"/>
          </w:tcPr>
          <w:p w14:paraId="2803E062" w14:textId="77777777" w:rsidR="00DB6885" w:rsidRPr="00EB3C1B" w:rsidRDefault="00DB6885" w:rsidP="005D7BC5">
            <w:pPr>
              <w:jc w:val="both"/>
              <w:rPr>
                <w:rFonts w:asciiTheme="majorHAnsi" w:hAnsiTheme="majorHAnsi" w:cstheme="majorHAnsi"/>
                <w:b/>
              </w:rPr>
            </w:pPr>
          </w:p>
        </w:tc>
        <w:tc>
          <w:tcPr>
            <w:tcW w:w="793" w:type="pct"/>
          </w:tcPr>
          <w:p w14:paraId="37C3CC98" w14:textId="77777777" w:rsidR="00DB6885" w:rsidRPr="00EB3C1B" w:rsidRDefault="00DB6885" w:rsidP="005D7BC5">
            <w:pPr>
              <w:jc w:val="both"/>
              <w:rPr>
                <w:rFonts w:asciiTheme="majorHAnsi" w:hAnsiTheme="majorHAnsi" w:cstheme="majorHAnsi"/>
                <w:b/>
              </w:rPr>
            </w:pPr>
          </w:p>
        </w:tc>
        <w:tc>
          <w:tcPr>
            <w:tcW w:w="915" w:type="pct"/>
          </w:tcPr>
          <w:p w14:paraId="6D8CB783" w14:textId="77777777" w:rsidR="00DB6885" w:rsidRPr="00EB3C1B" w:rsidRDefault="00DB6885" w:rsidP="005D7BC5">
            <w:pPr>
              <w:jc w:val="both"/>
              <w:rPr>
                <w:rFonts w:asciiTheme="majorHAnsi" w:hAnsiTheme="majorHAnsi" w:cstheme="majorHAnsi"/>
                <w:b/>
              </w:rPr>
            </w:pPr>
          </w:p>
        </w:tc>
      </w:tr>
      <w:tr w:rsidR="00DB6885" w:rsidRPr="00EB3C1B" w14:paraId="0283208B" w14:textId="77777777" w:rsidTr="005D7BC5">
        <w:trPr>
          <w:trHeight w:val="350"/>
        </w:trPr>
        <w:tc>
          <w:tcPr>
            <w:tcW w:w="531" w:type="pct"/>
          </w:tcPr>
          <w:p w14:paraId="39BF74BE" w14:textId="77777777" w:rsidR="00DB6885" w:rsidRPr="00EB3C1B" w:rsidRDefault="00DB6885" w:rsidP="005D7BC5">
            <w:pPr>
              <w:rPr>
                <w:rFonts w:asciiTheme="majorHAnsi" w:hAnsiTheme="majorHAnsi" w:cstheme="majorHAnsi"/>
                <w:b/>
                <w:bCs/>
                <w:color w:val="000000"/>
              </w:rPr>
            </w:pPr>
          </w:p>
        </w:tc>
        <w:tc>
          <w:tcPr>
            <w:tcW w:w="1812" w:type="pct"/>
            <w:gridSpan w:val="4"/>
          </w:tcPr>
          <w:p w14:paraId="00EE75E4" w14:textId="77777777" w:rsidR="00DB6885" w:rsidRPr="00EB3C1B" w:rsidRDefault="00DB6885" w:rsidP="005D7BC5">
            <w:pPr>
              <w:jc w:val="both"/>
              <w:rPr>
                <w:rFonts w:asciiTheme="majorHAnsi" w:hAnsiTheme="majorHAnsi" w:cstheme="majorHAnsi"/>
                <w:b/>
              </w:rPr>
            </w:pPr>
          </w:p>
        </w:tc>
        <w:tc>
          <w:tcPr>
            <w:tcW w:w="949" w:type="pct"/>
          </w:tcPr>
          <w:p w14:paraId="572D6FA3" w14:textId="77777777" w:rsidR="00DB6885" w:rsidRPr="00EB3C1B" w:rsidRDefault="00DB6885" w:rsidP="005D7BC5">
            <w:pPr>
              <w:jc w:val="both"/>
              <w:rPr>
                <w:rFonts w:asciiTheme="majorHAnsi" w:hAnsiTheme="majorHAnsi" w:cstheme="majorHAnsi"/>
                <w:b/>
              </w:rPr>
            </w:pPr>
          </w:p>
        </w:tc>
        <w:tc>
          <w:tcPr>
            <w:tcW w:w="793" w:type="pct"/>
          </w:tcPr>
          <w:p w14:paraId="0520A8D2" w14:textId="77777777" w:rsidR="00DB6885" w:rsidRPr="00EB3C1B" w:rsidRDefault="00DB6885" w:rsidP="005D7BC5">
            <w:pPr>
              <w:jc w:val="both"/>
              <w:rPr>
                <w:rFonts w:asciiTheme="majorHAnsi" w:hAnsiTheme="majorHAnsi" w:cstheme="majorHAnsi"/>
                <w:b/>
              </w:rPr>
            </w:pPr>
          </w:p>
        </w:tc>
        <w:tc>
          <w:tcPr>
            <w:tcW w:w="915" w:type="pct"/>
          </w:tcPr>
          <w:p w14:paraId="50F92EBE" w14:textId="77777777" w:rsidR="00DB6885" w:rsidRPr="00EB3C1B" w:rsidRDefault="00DB6885" w:rsidP="005D7BC5">
            <w:pPr>
              <w:jc w:val="both"/>
              <w:rPr>
                <w:rFonts w:asciiTheme="majorHAnsi" w:hAnsiTheme="majorHAnsi" w:cstheme="majorHAnsi"/>
                <w:b/>
              </w:rPr>
            </w:pPr>
          </w:p>
        </w:tc>
      </w:tr>
      <w:tr w:rsidR="00DB6885" w:rsidRPr="00EB3C1B" w14:paraId="7ACA94A0" w14:textId="77777777" w:rsidTr="005D7BC5">
        <w:trPr>
          <w:trHeight w:val="350"/>
        </w:trPr>
        <w:tc>
          <w:tcPr>
            <w:tcW w:w="531" w:type="pct"/>
          </w:tcPr>
          <w:p w14:paraId="7B842F16" w14:textId="77777777" w:rsidR="00DB6885" w:rsidRPr="00EB3C1B" w:rsidRDefault="00DB6885" w:rsidP="005D7BC5">
            <w:pPr>
              <w:rPr>
                <w:rFonts w:asciiTheme="majorHAnsi" w:hAnsiTheme="majorHAnsi" w:cstheme="majorHAnsi"/>
                <w:b/>
                <w:bCs/>
                <w:color w:val="000000"/>
              </w:rPr>
            </w:pPr>
          </w:p>
        </w:tc>
        <w:tc>
          <w:tcPr>
            <w:tcW w:w="1812" w:type="pct"/>
            <w:gridSpan w:val="4"/>
          </w:tcPr>
          <w:p w14:paraId="190F60D9" w14:textId="77777777" w:rsidR="00DB6885" w:rsidRPr="00EB3C1B" w:rsidRDefault="00DB6885" w:rsidP="005D7BC5">
            <w:pPr>
              <w:jc w:val="both"/>
              <w:rPr>
                <w:rFonts w:asciiTheme="majorHAnsi" w:hAnsiTheme="majorHAnsi" w:cstheme="majorHAnsi"/>
                <w:b/>
              </w:rPr>
            </w:pPr>
          </w:p>
        </w:tc>
        <w:tc>
          <w:tcPr>
            <w:tcW w:w="949" w:type="pct"/>
          </w:tcPr>
          <w:p w14:paraId="7E0326FE" w14:textId="77777777" w:rsidR="00DB6885" w:rsidRPr="00EB3C1B" w:rsidRDefault="00DB6885" w:rsidP="005D7BC5">
            <w:pPr>
              <w:jc w:val="both"/>
              <w:rPr>
                <w:rFonts w:asciiTheme="majorHAnsi" w:hAnsiTheme="majorHAnsi" w:cstheme="majorHAnsi"/>
                <w:b/>
              </w:rPr>
            </w:pPr>
          </w:p>
        </w:tc>
        <w:tc>
          <w:tcPr>
            <w:tcW w:w="793" w:type="pct"/>
          </w:tcPr>
          <w:p w14:paraId="59FBC706" w14:textId="77777777" w:rsidR="00DB6885" w:rsidRPr="00EB3C1B" w:rsidRDefault="00DB6885" w:rsidP="005D7BC5">
            <w:pPr>
              <w:jc w:val="both"/>
              <w:rPr>
                <w:rFonts w:asciiTheme="majorHAnsi" w:hAnsiTheme="majorHAnsi" w:cstheme="majorHAnsi"/>
                <w:b/>
              </w:rPr>
            </w:pPr>
          </w:p>
        </w:tc>
        <w:tc>
          <w:tcPr>
            <w:tcW w:w="915" w:type="pct"/>
          </w:tcPr>
          <w:p w14:paraId="2B0F089F" w14:textId="77777777" w:rsidR="00DB6885" w:rsidRPr="00EB3C1B" w:rsidRDefault="00DB6885" w:rsidP="005D7BC5">
            <w:pPr>
              <w:jc w:val="both"/>
              <w:rPr>
                <w:rFonts w:asciiTheme="majorHAnsi" w:hAnsiTheme="majorHAnsi" w:cstheme="majorHAnsi"/>
                <w:b/>
              </w:rPr>
            </w:pPr>
          </w:p>
        </w:tc>
      </w:tr>
      <w:tr w:rsidR="00DB6885" w:rsidRPr="00EB3C1B" w14:paraId="7ABDD9A4" w14:textId="77777777" w:rsidTr="005D7BC5">
        <w:trPr>
          <w:trHeight w:val="350"/>
        </w:trPr>
        <w:tc>
          <w:tcPr>
            <w:tcW w:w="531" w:type="pct"/>
            <w:shd w:val="clear" w:color="auto" w:fill="D9D9D9" w:themeFill="background1" w:themeFillShade="D9"/>
          </w:tcPr>
          <w:p w14:paraId="48B4A84C" w14:textId="77777777" w:rsidR="00DB6885" w:rsidRPr="00EB3C1B" w:rsidRDefault="00DB6885" w:rsidP="005D7BC5">
            <w:pPr>
              <w:rPr>
                <w:rFonts w:asciiTheme="majorHAnsi" w:hAnsiTheme="majorHAnsi" w:cstheme="majorHAnsi"/>
                <w:b/>
                <w:bCs/>
                <w:color w:val="000000"/>
              </w:rPr>
            </w:pPr>
            <w:r w:rsidRPr="00EB3C1B">
              <w:rPr>
                <w:rFonts w:asciiTheme="majorHAnsi" w:hAnsiTheme="majorHAnsi" w:cstheme="majorHAnsi"/>
                <w:b/>
                <w:bCs/>
                <w:color w:val="000000"/>
              </w:rPr>
              <w:t>GRAND TOTAL</w:t>
            </w:r>
          </w:p>
        </w:tc>
        <w:tc>
          <w:tcPr>
            <w:tcW w:w="1812" w:type="pct"/>
            <w:gridSpan w:val="4"/>
            <w:shd w:val="clear" w:color="auto" w:fill="D9D9D9" w:themeFill="background1" w:themeFillShade="D9"/>
          </w:tcPr>
          <w:p w14:paraId="55A95448" w14:textId="77777777" w:rsidR="00DB6885" w:rsidRPr="00EB3C1B" w:rsidRDefault="00DB6885" w:rsidP="005D7BC5">
            <w:pPr>
              <w:jc w:val="both"/>
              <w:rPr>
                <w:rFonts w:asciiTheme="majorHAnsi" w:hAnsiTheme="majorHAnsi" w:cstheme="majorHAnsi"/>
                <w:b/>
              </w:rPr>
            </w:pPr>
          </w:p>
        </w:tc>
        <w:tc>
          <w:tcPr>
            <w:tcW w:w="949" w:type="pct"/>
            <w:shd w:val="clear" w:color="auto" w:fill="D9D9D9" w:themeFill="background1" w:themeFillShade="D9"/>
          </w:tcPr>
          <w:p w14:paraId="5C1344D7" w14:textId="77777777" w:rsidR="00DB6885" w:rsidRPr="00EB3C1B" w:rsidRDefault="00DB6885" w:rsidP="005D7BC5">
            <w:pPr>
              <w:jc w:val="both"/>
              <w:rPr>
                <w:rFonts w:asciiTheme="majorHAnsi" w:hAnsiTheme="majorHAnsi" w:cstheme="majorHAnsi"/>
                <w:b/>
              </w:rPr>
            </w:pPr>
            <w:r w:rsidRPr="00EB3C1B">
              <w:rPr>
                <w:rFonts w:asciiTheme="majorHAnsi" w:hAnsiTheme="majorHAnsi" w:cstheme="majorHAnsi"/>
                <w:b/>
              </w:rPr>
              <w:t>$</w:t>
            </w:r>
          </w:p>
        </w:tc>
        <w:tc>
          <w:tcPr>
            <w:tcW w:w="793" w:type="pct"/>
            <w:shd w:val="clear" w:color="auto" w:fill="D9D9D9" w:themeFill="background1" w:themeFillShade="D9"/>
          </w:tcPr>
          <w:p w14:paraId="6A44E184" w14:textId="77777777" w:rsidR="00DB6885" w:rsidRPr="00EB3C1B" w:rsidRDefault="00DB6885" w:rsidP="005D7BC5">
            <w:pPr>
              <w:jc w:val="both"/>
              <w:rPr>
                <w:rFonts w:asciiTheme="majorHAnsi" w:hAnsiTheme="majorHAnsi" w:cstheme="majorHAnsi"/>
                <w:b/>
              </w:rPr>
            </w:pPr>
            <w:r w:rsidRPr="00EB3C1B">
              <w:rPr>
                <w:rFonts w:asciiTheme="majorHAnsi" w:hAnsiTheme="majorHAnsi" w:cstheme="majorHAnsi"/>
                <w:b/>
              </w:rPr>
              <w:t>$</w:t>
            </w:r>
          </w:p>
        </w:tc>
        <w:tc>
          <w:tcPr>
            <w:tcW w:w="915" w:type="pct"/>
            <w:shd w:val="clear" w:color="auto" w:fill="D9D9D9" w:themeFill="background1" w:themeFillShade="D9"/>
          </w:tcPr>
          <w:p w14:paraId="6F8C76FE" w14:textId="77777777" w:rsidR="00DB6885" w:rsidRPr="00EB3C1B" w:rsidRDefault="00DB6885" w:rsidP="005D7BC5">
            <w:pPr>
              <w:jc w:val="both"/>
              <w:rPr>
                <w:rFonts w:asciiTheme="majorHAnsi" w:hAnsiTheme="majorHAnsi" w:cstheme="majorHAnsi"/>
                <w:b/>
              </w:rPr>
            </w:pPr>
            <w:r w:rsidRPr="00EB3C1B">
              <w:rPr>
                <w:rFonts w:asciiTheme="majorHAnsi" w:hAnsiTheme="majorHAnsi" w:cstheme="majorHAnsi"/>
                <w:b/>
              </w:rPr>
              <w:t>$</w:t>
            </w:r>
          </w:p>
        </w:tc>
      </w:tr>
    </w:tbl>
    <w:p w14:paraId="6E85606F" w14:textId="0445F6B7" w:rsidR="008B38C6" w:rsidRPr="00EB3C1B" w:rsidRDefault="008B38C6" w:rsidP="00E72AB7">
      <w:pPr>
        <w:rPr>
          <w:rFonts w:asciiTheme="majorHAnsi" w:hAnsiTheme="majorHAnsi" w:cstheme="majorHAnsi"/>
          <w:b/>
        </w:rPr>
      </w:pPr>
    </w:p>
    <w:p w14:paraId="5896471A" w14:textId="77777777" w:rsidR="00B3448D" w:rsidRPr="00EB3C1B" w:rsidRDefault="00B3448D" w:rsidP="000A566D">
      <w:pPr>
        <w:pStyle w:val="Heading2"/>
        <w:rPr>
          <w:rFonts w:cstheme="majorHAnsi"/>
        </w:rPr>
      </w:pPr>
      <w:bookmarkStart w:id="10" w:name="_Toc55474351"/>
      <w:r w:rsidRPr="00EB3C1B">
        <w:rPr>
          <w:rFonts w:cstheme="majorHAnsi"/>
        </w:rPr>
        <w:t>Budget Justification</w:t>
      </w:r>
      <w:bookmarkEnd w:id="10"/>
    </w:p>
    <w:p w14:paraId="0B167066" w14:textId="35B6EC6E" w:rsidR="008B38C6" w:rsidRPr="00EB3C1B" w:rsidRDefault="00B3448D" w:rsidP="00165B50">
      <w:pPr>
        <w:spacing w:line="276" w:lineRule="auto"/>
        <w:rPr>
          <w:rFonts w:asciiTheme="majorHAnsi" w:hAnsiTheme="majorHAnsi" w:cstheme="majorHAnsi"/>
          <w:sz w:val="22"/>
          <w:szCs w:val="22"/>
        </w:rPr>
      </w:pPr>
      <w:r w:rsidRPr="00EB3C1B">
        <w:rPr>
          <w:rFonts w:asciiTheme="majorHAnsi" w:hAnsiTheme="majorHAnsi" w:cstheme="majorHAnsi"/>
          <w:sz w:val="22"/>
          <w:szCs w:val="22"/>
        </w:rPr>
        <w:t>Please provide a narrative budget justification detailing the costs included in your budget.</w:t>
      </w:r>
      <w:r w:rsidR="00AE6BF5" w:rsidRPr="00EB3C1B">
        <w:rPr>
          <w:rFonts w:asciiTheme="majorHAnsi" w:hAnsiTheme="majorHAnsi" w:cstheme="majorHAnsi"/>
          <w:sz w:val="22"/>
          <w:szCs w:val="22"/>
        </w:rPr>
        <w:t xml:space="preserve">  </w:t>
      </w:r>
      <w:r w:rsidR="008B38C6" w:rsidRPr="00EB3C1B">
        <w:rPr>
          <w:rFonts w:asciiTheme="majorHAnsi" w:hAnsiTheme="majorHAnsi" w:cstheme="majorHAnsi"/>
          <w:sz w:val="22"/>
          <w:szCs w:val="22"/>
        </w:rPr>
        <w:t>If in-kind contributions are budgeted, please provide a list of the source of each contribution, the name of the organization providing it and whether the donation is in cash or non-cash (e.g. labor, etc.)</w:t>
      </w:r>
    </w:p>
    <w:p w14:paraId="1AECBDA0" w14:textId="5DF44B8F" w:rsidR="00403C8C" w:rsidRPr="00EB3C1B" w:rsidRDefault="00E72AB7">
      <w:pPr>
        <w:pStyle w:val="Heading1"/>
        <w:jc w:val="center"/>
        <w:rPr>
          <w:rFonts w:cstheme="majorHAnsi"/>
        </w:rPr>
      </w:pPr>
      <w:r w:rsidRPr="00EB3C1B">
        <w:rPr>
          <w:rFonts w:cstheme="majorHAnsi"/>
        </w:rPr>
        <w:br w:type="column"/>
      </w:r>
      <w:bookmarkStart w:id="11" w:name="_Toc55474352"/>
      <w:r w:rsidR="000D5611" w:rsidRPr="00EB3C1B">
        <w:rPr>
          <w:rFonts w:cstheme="majorHAnsi"/>
        </w:rPr>
        <w:lastRenderedPageBreak/>
        <w:t>Appendix 2: Opt-In Project Descriptions</w:t>
      </w:r>
      <w:bookmarkEnd w:id="11"/>
    </w:p>
    <w:p w14:paraId="5AF0422F" w14:textId="111B2F6C" w:rsidR="00403C8C" w:rsidRPr="00EB3C1B" w:rsidRDefault="0063385A" w:rsidP="00015532">
      <w:pPr>
        <w:pStyle w:val="Heading2"/>
        <w:jc w:val="center"/>
        <w:rPr>
          <w:rFonts w:cstheme="majorHAnsi"/>
        </w:rPr>
      </w:pPr>
      <w:bookmarkStart w:id="12" w:name="_Toc55474353"/>
      <w:r>
        <w:rPr>
          <w:rFonts w:cstheme="majorHAnsi"/>
        </w:rPr>
        <w:t xml:space="preserve">COVID-19 </w:t>
      </w:r>
      <w:r w:rsidR="00560E05" w:rsidRPr="00560E05">
        <w:rPr>
          <w:rFonts w:cstheme="majorHAnsi"/>
        </w:rPr>
        <w:t>Primary care, hospital, and public health capacity building</w:t>
      </w:r>
      <w:bookmarkEnd w:id="12"/>
    </w:p>
    <w:p w14:paraId="4E27DD1D" w14:textId="77777777" w:rsidR="00403C8C" w:rsidRPr="00EB3C1B" w:rsidRDefault="00403C8C" w:rsidP="00403C8C">
      <w:pPr>
        <w:jc w:val="center"/>
        <w:rPr>
          <w:rFonts w:asciiTheme="majorHAnsi" w:hAnsiTheme="majorHAnsi" w:cstheme="majorHAnsi"/>
          <w:sz w:val="22"/>
          <w:szCs w:val="22"/>
        </w:rPr>
      </w:pPr>
    </w:p>
    <w:p w14:paraId="7EE8FC0E" w14:textId="273C5C3C" w:rsidR="0031296B" w:rsidRPr="00EB3C1B" w:rsidRDefault="0031296B" w:rsidP="0031296B">
      <w:pPr>
        <w:spacing w:line="276" w:lineRule="auto"/>
        <w:rPr>
          <w:rFonts w:asciiTheme="majorHAnsi" w:hAnsiTheme="majorHAnsi" w:cstheme="majorHAnsi"/>
          <w:b/>
          <w:sz w:val="22"/>
          <w:szCs w:val="22"/>
        </w:rPr>
      </w:pPr>
      <w:r w:rsidRPr="00EB3C1B">
        <w:rPr>
          <w:rFonts w:asciiTheme="majorHAnsi" w:hAnsiTheme="majorHAnsi" w:cstheme="majorHAnsi"/>
          <w:b/>
          <w:sz w:val="22"/>
          <w:szCs w:val="22"/>
        </w:rPr>
        <w:t>Background</w:t>
      </w:r>
    </w:p>
    <w:p w14:paraId="4AFC06D0" w14:textId="35538CB3" w:rsidR="00C5148B" w:rsidRDefault="004A61FD" w:rsidP="0031296B">
      <w:pPr>
        <w:spacing w:line="276" w:lineRule="auto"/>
        <w:rPr>
          <w:rFonts w:asciiTheme="majorHAnsi" w:hAnsiTheme="majorHAnsi" w:cstheme="majorHAnsi"/>
          <w:sz w:val="22"/>
          <w:szCs w:val="22"/>
        </w:rPr>
      </w:pPr>
      <w:r>
        <w:rPr>
          <w:rFonts w:asciiTheme="majorHAnsi" w:hAnsiTheme="majorHAnsi" w:cstheme="majorHAnsi"/>
          <w:sz w:val="22"/>
          <w:szCs w:val="22"/>
        </w:rPr>
        <w:t>The</w:t>
      </w:r>
      <w:r w:rsidR="0078488E">
        <w:rPr>
          <w:rFonts w:asciiTheme="majorHAnsi" w:hAnsiTheme="majorHAnsi" w:cstheme="majorHAnsi"/>
          <w:sz w:val="22"/>
          <w:szCs w:val="22"/>
        </w:rPr>
        <w:t xml:space="preserve"> effect the</w:t>
      </w:r>
      <w:r>
        <w:rPr>
          <w:rFonts w:asciiTheme="majorHAnsi" w:hAnsiTheme="majorHAnsi" w:cstheme="majorHAnsi"/>
          <w:sz w:val="22"/>
          <w:szCs w:val="22"/>
        </w:rPr>
        <w:t xml:space="preserve"> COVID-19 pandemic has had </w:t>
      </w:r>
      <w:r w:rsidR="0078488E">
        <w:rPr>
          <w:rFonts w:asciiTheme="majorHAnsi" w:hAnsiTheme="majorHAnsi" w:cstheme="majorHAnsi"/>
          <w:sz w:val="22"/>
          <w:szCs w:val="22"/>
        </w:rPr>
        <w:t>on the</w:t>
      </w:r>
      <w:r>
        <w:rPr>
          <w:rFonts w:asciiTheme="majorHAnsi" w:hAnsiTheme="majorHAnsi" w:cstheme="majorHAnsi"/>
          <w:sz w:val="22"/>
          <w:szCs w:val="22"/>
        </w:rPr>
        <w:t xml:space="preserve"> </w:t>
      </w:r>
      <w:r w:rsidR="00C610A8">
        <w:rPr>
          <w:rFonts w:asciiTheme="majorHAnsi" w:hAnsiTheme="majorHAnsi" w:cstheme="majorHAnsi"/>
          <w:sz w:val="22"/>
          <w:szCs w:val="22"/>
        </w:rPr>
        <w:t xml:space="preserve">health </w:t>
      </w:r>
      <w:r w:rsidR="0078488E">
        <w:rPr>
          <w:rFonts w:asciiTheme="majorHAnsi" w:hAnsiTheme="majorHAnsi" w:cstheme="majorHAnsi"/>
          <w:sz w:val="22"/>
          <w:szCs w:val="22"/>
        </w:rPr>
        <w:t xml:space="preserve">and </w:t>
      </w:r>
      <w:r w:rsidR="00C610A8">
        <w:rPr>
          <w:rFonts w:asciiTheme="majorHAnsi" w:hAnsiTheme="majorHAnsi" w:cstheme="majorHAnsi"/>
          <w:sz w:val="22"/>
          <w:szCs w:val="22"/>
        </w:rPr>
        <w:t>healthcare system in the United States</w:t>
      </w:r>
      <w:r w:rsidR="0078488E">
        <w:rPr>
          <w:rFonts w:asciiTheme="majorHAnsi" w:hAnsiTheme="majorHAnsi" w:cstheme="majorHAnsi"/>
          <w:sz w:val="22"/>
          <w:szCs w:val="22"/>
        </w:rPr>
        <w:t xml:space="preserve"> has been significant</w:t>
      </w:r>
      <w:r w:rsidR="00963769">
        <w:rPr>
          <w:rFonts w:asciiTheme="majorHAnsi" w:hAnsiTheme="majorHAnsi" w:cstheme="majorHAnsi"/>
          <w:sz w:val="22"/>
          <w:szCs w:val="22"/>
        </w:rPr>
        <w:t xml:space="preserve"> and far-reaching</w:t>
      </w:r>
      <w:r w:rsidR="00C610A8">
        <w:rPr>
          <w:rFonts w:asciiTheme="majorHAnsi" w:hAnsiTheme="majorHAnsi" w:cstheme="majorHAnsi"/>
          <w:sz w:val="22"/>
          <w:szCs w:val="22"/>
        </w:rPr>
        <w:t>.</w:t>
      </w:r>
      <w:r w:rsidR="00963769">
        <w:rPr>
          <w:rFonts w:asciiTheme="majorHAnsi" w:hAnsiTheme="majorHAnsi" w:cstheme="majorHAnsi"/>
          <w:sz w:val="22"/>
          <w:szCs w:val="22"/>
        </w:rPr>
        <w:t xml:space="preserve"> Many sectors of the healthcare system, including</w:t>
      </w:r>
      <w:r w:rsidR="00C610A8">
        <w:rPr>
          <w:rFonts w:asciiTheme="majorHAnsi" w:hAnsiTheme="majorHAnsi" w:cstheme="majorHAnsi"/>
          <w:sz w:val="22"/>
          <w:szCs w:val="22"/>
        </w:rPr>
        <w:t xml:space="preserve"> </w:t>
      </w:r>
      <w:r w:rsidR="00963769">
        <w:rPr>
          <w:rFonts w:asciiTheme="majorHAnsi" w:hAnsiTheme="majorHAnsi" w:cstheme="majorHAnsi"/>
          <w:sz w:val="22"/>
          <w:szCs w:val="22"/>
        </w:rPr>
        <w:t>p</w:t>
      </w:r>
      <w:r w:rsidR="00C52A76">
        <w:rPr>
          <w:rFonts w:asciiTheme="majorHAnsi" w:hAnsiTheme="majorHAnsi" w:cstheme="majorHAnsi"/>
          <w:sz w:val="22"/>
          <w:szCs w:val="22"/>
        </w:rPr>
        <w:t>ublic health, primary care, and hospitals have had to</w:t>
      </w:r>
      <w:r w:rsidR="00963769">
        <w:rPr>
          <w:rFonts w:asciiTheme="majorHAnsi" w:hAnsiTheme="majorHAnsi" w:cstheme="majorHAnsi"/>
          <w:sz w:val="22"/>
          <w:szCs w:val="22"/>
        </w:rPr>
        <w:t xml:space="preserve"> significantly alter the way they deliver care</w:t>
      </w:r>
      <w:r w:rsidR="00C52A76">
        <w:rPr>
          <w:rFonts w:asciiTheme="majorHAnsi" w:hAnsiTheme="majorHAnsi" w:cstheme="majorHAnsi"/>
          <w:sz w:val="22"/>
          <w:szCs w:val="22"/>
        </w:rPr>
        <w:t xml:space="preserve"> </w:t>
      </w:r>
      <w:r w:rsidR="00FD3D36">
        <w:rPr>
          <w:rFonts w:asciiTheme="majorHAnsi" w:hAnsiTheme="majorHAnsi" w:cstheme="majorHAnsi"/>
          <w:sz w:val="22"/>
          <w:szCs w:val="22"/>
        </w:rPr>
        <w:t xml:space="preserve">and </w:t>
      </w:r>
      <w:r w:rsidR="00C52A76">
        <w:rPr>
          <w:rFonts w:asciiTheme="majorHAnsi" w:hAnsiTheme="majorHAnsi" w:cstheme="majorHAnsi"/>
          <w:sz w:val="22"/>
          <w:szCs w:val="22"/>
        </w:rPr>
        <w:t>dramatically shift</w:t>
      </w:r>
      <w:r w:rsidR="00E87FA4">
        <w:rPr>
          <w:rFonts w:asciiTheme="majorHAnsi" w:hAnsiTheme="majorHAnsi" w:cstheme="majorHAnsi"/>
          <w:sz w:val="22"/>
          <w:szCs w:val="22"/>
        </w:rPr>
        <w:t xml:space="preserve"> and reallocate </w:t>
      </w:r>
      <w:r w:rsidR="00FD3D36">
        <w:rPr>
          <w:rFonts w:asciiTheme="majorHAnsi" w:hAnsiTheme="majorHAnsi" w:cstheme="majorHAnsi"/>
          <w:sz w:val="22"/>
          <w:szCs w:val="22"/>
        </w:rPr>
        <w:t xml:space="preserve">their </w:t>
      </w:r>
      <w:r w:rsidR="00E87FA4">
        <w:rPr>
          <w:rFonts w:asciiTheme="majorHAnsi" w:hAnsiTheme="majorHAnsi" w:cstheme="majorHAnsi"/>
          <w:sz w:val="22"/>
          <w:szCs w:val="22"/>
        </w:rPr>
        <w:t>already limited</w:t>
      </w:r>
      <w:r w:rsidR="00C52A76">
        <w:rPr>
          <w:rFonts w:asciiTheme="majorHAnsi" w:hAnsiTheme="majorHAnsi" w:cstheme="majorHAnsi"/>
          <w:sz w:val="22"/>
          <w:szCs w:val="22"/>
        </w:rPr>
        <w:t xml:space="preserve"> resources</w:t>
      </w:r>
      <w:r w:rsidR="00963769">
        <w:rPr>
          <w:rFonts w:asciiTheme="majorHAnsi" w:hAnsiTheme="majorHAnsi" w:cstheme="majorHAnsi"/>
          <w:sz w:val="22"/>
          <w:szCs w:val="22"/>
        </w:rPr>
        <w:t xml:space="preserve"> to combat this public health crisis</w:t>
      </w:r>
      <w:r w:rsidR="00C52A76">
        <w:rPr>
          <w:rFonts w:asciiTheme="majorHAnsi" w:hAnsiTheme="majorHAnsi" w:cstheme="majorHAnsi"/>
          <w:sz w:val="22"/>
          <w:szCs w:val="22"/>
        </w:rPr>
        <w:t xml:space="preserve">. </w:t>
      </w:r>
      <w:r w:rsidR="00E87FA4">
        <w:rPr>
          <w:rFonts w:asciiTheme="majorHAnsi" w:hAnsiTheme="majorHAnsi" w:cstheme="majorHAnsi"/>
          <w:sz w:val="22"/>
          <w:szCs w:val="22"/>
        </w:rPr>
        <w:t xml:space="preserve">Patients have also changed the way they consume and seek healthcare as a result of the pandemic. </w:t>
      </w:r>
      <w:r w:rsidR="0043218D">
        <w:rPr>
          <w:rFonts w:asciiTheme="majorHAnsi" w:hAnsiTheme="majorHAnsi" w:cstheme="majorHAnsi"/>
          <w:sz w:val="22"/>
          <w:szCs w:val="22"/>
        </w:rPr>
        <w:t>Oregon’s unemployment rate was at a record low of 3.3% in January of 2020</w:t>
      </w:r>
      <w:r w:rsidR="00FD3D36">
        <w:rPr>
          <w:rFonts w:asciiTheme="majorHAnsi" w:hAnsiTheme="majorHAnsi" w:cstheme="majorHAnsi"/>
          <w:sz w:val="22"/>
          <w:szCs w:val="22"/>
        </w:rPr>
        <w:t xml:space="preserve"> but</w:t>
      </w:r>
      <w:r w:rsidR="00F74A6F">
        <w:rPr>
          <w:rFonts w:asciiTheme="majorHAnsi" w:hAnsiTheme="majorHAnsi" w:cstheme="majorHAnsi"/>
          <w:sz w:val="22"/>
          <w:szCs w:val="22"/>
        </w:rPr>
        <w:t xml:space="preserve"> </w:t>
      </w:r>
      <w:r w:rsidR="0043218D">
        <w:rPr>
          <w:rFonts w:asciiTheme="majorHAnsi" w:hAnsiTheme="majorHAnsi" w:cstheme="majorHAnsi"/>
          <w:sz w:val="22"/>
          <w:szCs w:val="22"/>
        </w:rPr>
        <w:t>reach</w:t>
      </w:r>
      <w:r w:rsidR="00FD3D36">
        <w:rPr>
          <w:rFonts w:asciiTheme="majorHAnsi" w:hAnsiTheme="majorHAnsi" w:cstheme="majorHAnsi"/>
          <w:sz w:val="22"/>
          <w:szCs w:val="22"/>
        </w:rPr>
        <w:t>ed</w:t>
      </w:r>
      <w:r w:rsidR="0043218D">
        <w:rPr>
          <w:rFonts w:asciiTheme="majorHAnsi" w:hAnsiTheme="majorHAnsi" w:cstheme="majorHAnsi"/>
          <w:sz w:val="22"/>
          <w:szCs w:val="22"/>
        </w:rPr>
        <w:t xml:space="preserve"> an all-time high of 14.9% in April 2020 (</w:t>
      </w:r>
      <w:hyperlink r:id="rId17" w:anchor=":~:text=Unemployment%20Rate%20in%20Oregon%20was,3.30%20in%20January%20of%202020" w:history="1">
        <w:r w:rsidR="0043218D" w:rsidRPr="00C32A78">
          <w:rPr>
            <w:rStyle w:val="Hyperlink"/>
            <w:rFonts w:asciiTheme="majorHAnsi" w:hAnsiTheme="majorHAnsi" w:cstheme="majorHAnsi"/>
            <w:sz w:val="22"/>
            <w:szCs w:val="22"/>
          </w:rPr>
          <w:t>https://tradingeconomics.com/united-states/unemployment-rate-in-oregon-percent-m-sa-fed-data.html#:~:text=Unemployment%20Rate%20in%20Oregon%20was,3.30%20in%20January%20of%202020</w:t>
        </w:r>
      </w:hyperlink>
      <w:r w:rsidR="0043218D">
        <w:rPr>
          <w:rFonts w:asciiTheme="majorHAnsi" w:hAnsiTheme="majorHAnsi" w:cstheme="majorHAnsi"/>
          <w:sz w:val="22"/>
          <w:szCs w:val="22"/>
        </w:rPr>
        <w:t>). As a result</w:t>
      </w:r>
      <w:r w:rsidR="005A0D59">
        <w:rPr>
          <w:rFonts w:asciiTheme="majorHAnsi" w:hAnsiTheme="majorHAnsi" w:cstheme="majorHAnsi"/>
          <w:sz w:val="22"/>
          <w:szCs w:val="22"/>
        </w:rPr>
        <w:t>,</w:t>
      </w:r>
      <w:r w:rsidR="0043218D">
        <w:rPr>
          <w:rFonts w:asciiTheme="majorHAnsi" w:hAnsiTheme="majorHAnsi" w:cstheme="majorHAnsi"/>
          <w:sz w:val="22"/>
          <w:szCs w:val="22"/>
        </w:rPr>
        <w:t xml:space="preserve"> many Oregonians have lost their employer sponsored </w:t>
      </w:r>
      <w:r w:rsidR="00E47685">
        <w:rPr>
          <w:rFonts w:asciiTheme="majorHAnsi" w:hAnsiTheme="majorHAnsi" w:cstheme="majorHAnsi"/>
          <w:sz w:val="22"/>
          <w:szCs w:val="22"/>
        </w:rPr>
        <w:t xml:space="preserve">health </w:t>
      </w:r>
      <w:r w:rsidR="0043218D">
        <w:rPr>
          <w:rFonts w:asciiTheme="majorHAnsi" w:hAnsiTheme="majorHAnsi" w:cstheme="majorHAnsi"/>
          <w:sz w:val="22"/>
          <w:szCs w:val="22"/>
        </w:rPr>
        <w:t xml:space="preserve">coverage, leading to </w:t>
      </w:r>
      <w:r w:rsidR="00054683">
        <w:rPr>
          <w:rFonts w:asciiTheme="majorHAnsi" w:hAnsiTheme="majorHAnsi" w:cstheme="majorHAnsi"/>
          <w:sz w:val="22"/>
          <w:szCs w:val="22"/>
        </w:rPr>
        <w:t>increased Medicaid enrollment</w:t>
      </w:r>
      <w:r w:rsidR="00C5148B">
        <w:rPr>
          <w:rFonts w:asciiTheme="majorHAnsi" w:hAnsiTheme="majorHAnsi" w:cstheme="majorHAnsi"/>
          <w:sz w:val="22"/>
          <w:szCs w:val="22"/>
        </w:rPr>
        <w:t xml:space="preserve"> from patients who have delayed needed care during the pandemic.</w:t>
      </w:r>
    </w:p>
    <w:p w14:paraId="6DF72425" w14:textId="77777777" w:rsidR="004A61FD" w:rsidRPr="00EB3C1B" w:rsidRDefault="004A61FD" w:rsidP="0031296B">
      <w:pPr>
        <w:spacing w:line="276" w:lineRule="auto"/>
        <w:rPr>
          <w:rFonts w:asciiTheme="majorHAnsi" w:hAnsiTheme="majorHAnsi" w:cstheme="majorHAnsi"/>
          <w:sz w:val="22"/>
          <w:szCs w:val="22"/>
        </w:rPr>
      </w:pPr>
    </w:p>
    <w:p w14:paraId="45C97F0C" w14:textId="77777777" w:rsidR="0031296B" w:rsidRPr="00EB3C1B" w:rsidRDefault="0031296B" w:rsidP="0031296B">
      <w:pPr>
        <w:spacing w:line="276" w:lineRule="auto"/>
        <w:rPr>
          <w:rFonts w:asciiTheme="majorHAnsi" w:hAnsiTheme="majorHAnsi" w:cstheme="majorHAnsi"/>
          <w:b/>
          <w:sz w:val="22"/>
          <w:szCs w:val="22"/>
        </w:rPr>
      </w:pPr>
      <w:r w:rsidRPr="00EB3C1B">
        <w:rPr>
          <w:rFonts w:asciiTheme="majorHAnsi" w:hAnsiTheme="majorHAnsi" w:cstheme="majorHAnsi"/>
          <w:b/>
          <w:sz w:val="22"/>
          <w:szCs w:val="22"/>
        </w:rPr>
        <w:t>Project Plan</w:t>
      </w:r>
    </w:p>
    <w:p w14:paraId="528A6057" w14:textId="57ACC0B4" w:rsidR="00AB71ED" w:rsidRDefault="004A61FD" w:rsidP="0031296B">
      <w:pPr>
        <w:spacing w:line="276" w:lineRule="auto"/>
        <w:rPr>
          <w:rFonts w:asciiTheme="majorHAnsi" w:hAnsiTheme="majorHAnsi" w:cstheme="majorHAnsi"/>
          <w:sz w:val="22"/>
          <w:szCs w:val="22"/>
        </w:rPr>
      </w:pPr>
      <w:r>
        <w:rPr>
          <w:rFonts w:asciiTheme="majorHAnsi" w:hAnsiTheme="majorHAnsi" w:cstheme="majorHAnsi"/>
          <w:sz w:val="22"/>
          <w:szCs w:val="22"/>
        </w:rPr>
        <w:t>This Opt-in provides</w:t>
      </w:r>
      <w:r w:rsidR="00C610A8">
        <w:rPr>
          <w:rFonts w:asciiTheme="majorHAnsi" w:hAnsiTheme="majorHAnsi" w:cstheme="majorHAnsi"/>
          <w:sz w:val="22"/>
          <w:szCs w:val="22"/>
        </w:rPr>
        <w:t xml:space="preserve"> </w:t>
      </w:r>
      <w:r w:rsidR="00703B89">
        <w:rPr>
          <w:rFonts w:asciiTheme="majorHAnsi" w:hAnsiTheme="majorHAnsi" w:cstheme="majorHAnsi"/>
          <w:sz w:val="22"/>
          <w:szCs w:val="22"/>
        </w:rPr>
        <w:t>applicants</w:t>
      </w:r>
      <w:r w:rsidR="0031296B" w:rsidRPr="00EB3C1B">
        <w:rPr>
          <w:rFonts w:asciiTheme="majorHAnsi" w:hAnsiTheme="majorHAnsi" w:cstheme="majorHAnsi"/>
          <w:sz w:val="22"/>
          <w:szCs w:val="22"/>
        </w:rPr>
        <w:t xml:space="preserve"> </w:t>
      </w:r>
      <w:r>
        <w:rPr>
          <w:rFonts w:asciiTheme="majorHAnsi" w:hAnsiTheme="majorHAnsi" w:cstheme="majorHAnsi"/>
          <w:sz w:val="22"/>
          <w:szCs w:val="22"/>
        </w:rPr>
        <w:t>with the flexibility to</w:t>
      </w:r>
      <w:r w:rsidR="0031296B" w:rsidRPr="00EB3C1B">
        <w:rPr>
          <w:rFonts w:asciiTheme="majorHAnsi" w:hAnsiTheme="majorHAnsi" w:cstheme="majorHAnsi"/>
          <w:sz w:val="22"/>
          <w:szCs w:val="22"/>
        </w:rPr>
        <w:t xml:space="preserve"> propose a </w:t>
      </w:r>
      <w:r w:rsidR="00F26C85">
        <w:rPr>
          <w:rFonts w:asciiTheme="majorHAnsi" w:hAnsiTheme="majorHAnsi" w:cstheme="majorHAnsi"/>
          <w:sz w:val="22"/>
          <w:szCs w:val="22"/>
        </w:rPr>
        <w:t>project that focuses on building capacity</w:t>
      </w:r>
      <w:r w:rsidR="00C610A8">
        <w:rPr>
          <w:rFonts w:asciiTheme="majorHAnsi" w:hAnsiTheme="majorHAnsi" w:cstheme="majorHAnsi"/>
          <w:sz w:val="22"/>
          <w:szCs w:val="22"/>
        </w:rPr>
        <w:t xml:space="preserve"> to respond to and operate in a post-COVID environment</w:t>
      </w:r>
      <w:r w:rsidR="00AF0253">
        <w:rPr>
          <w:rFonts w:asciiTheme="majorHAnsi" w:hAnsiTheme="majorHAnsi" w:cstheme="majorHAnsi"/>
          <w:sz w:val="22"/>
          <w:szCs w:val="22"/>
        </w:rPr>
        <w:t>.</w:t>
      </w:r>
      <w:r w:rsidR="00C610A8">
        <w:rPr>
          <w:rFonts w:asciiTheme="majorHAnsi" w:hAnsiTheme="majorHAnsi" w:cstheme="majorHAnsi"/>
          <w:sz w:val="22"/>
          <w:szCs w:val="22"/>
        </w:rPr>
        <w:t xml:space="preserve"> Projects can focus on building capacity to respond directly to the public health crisis or to support other areas of care delivery that have been adversely impacted by the pandemic. </w:t>
      </w:r>
    </w:p>
    <w:p w14:paraId="224719D7" w14:textId="77777777" w:rsidR="00AB71ED" w:rsidRDefault="00AB71ED" w:rsidP="0031296B">
      <w:pPr>
        <w:spacing w:line="276" w:lineRule="auto"/>
        <w:rPr>
          <w:rFonts w:asciiTheme="majorHAnsi" w:hAnsiTheme="majorHAnsi" w:cstheme="majorHAnsi"/>
          <w:sz w:val="22"/>
          <w:szCs w:val="22"/>
        </w:rPr>
      </w:pPr>
    </w:p>
    <w:p w14:paraId="1ECBE8EC" w14:textId="5F4CD9A9" w:rsidR="00C610A8" w:rsidRDefault="00C610A8" w:rsidP="0031296B">
      <w:pPr>
        <w:spacing w:line="276" w:lineRule="auto"/>
        <w:rPr>
          <w:rFonts w:asciiTheme="majorHAnsi" w:hAnsiTheme="majorHAnsi" w:cstheme="majorHAnsi"/>
          <w:sz w:val="22"/>
          <w:szCs w:val="22"/>
        </w:rPr>
      </w:pPr>
      <w:r>
        <w:rPr>
          <w:rFonts w:asciiTheme="majorHAnsi" w:hAnsiTheme="majorHAnsi" w:cstheme="majorHAnsi"/>
          <w:sz w:val="22"/>
          <w:szCs w:val="22"/>
        </w:rPr>
        <w:t>Examples of COVID-19 impacts and challenges these p</w:t>
      </w:r>
      <w:r w:rsidR="0031296B" w:rsidRPr="00EB3C1B">
        <w:rPr>
          <w:rFonts w:asciiTheme="majorHAnsi" w:hAnsiTheme="majorHAnsi" w:cstheme="majorHAnsi"/>
          <w:sz w:val="22"/>
          <w:szCs w:val="22"/>
        </w:rPr>
        <w:t xml:space="preserve">rojects </w:t>
      </w:r>
      <w:r>
        <w:rPr>
          <w:rFonts w:asciiTheme="majorHAnsi" w:hAnsiTheme="majorHAnsi" w:cstheme="majorHAnsi"/>
          <w:sz w:val="22"/>
          <w:szCs w:val="22"/>
        </w:rPr>
        <w:t>could address include but are not limited to:</w:t>
      </w:r>
    </w:p>
    <w:p w14:paraId="2EB28041" w14:textId="774DB466" w:rsidR="00F10B84" w:rsidRPr="00703B89" w:rsidRDefault="00F10B84" w:rsidP="00703B89">
      <w:pPr>
        <w:pStyle w:val="ListParagraph"/>
        <w:numPr>
          <w:ilvl w:val="0"/>
          <w:numId w:val="36"/>
        </w:numPr>
        <w:spacing w:line="276" w:lineRule="auto"/>
        <w:rPr>
          <w:rFonts w:asciiTheme="majorHAnsi" w:hAnsiTheme="majorHAnsi" w:cstheme="majorHAnsi"/>
          <w:sz w:val="22"/>
          <w:szCs w:val="22"/>
        </w:rPr>
      </w:pPr>
      <w:r>
        <w:rPr>
          <w:rFonts w:asciiTheme="majorHAnsi" w:hAnsiTheme="majorHAnsi" w:cstheme="majorHAnsi"/>
          <w:sz w:val="22"/>
          <w:szCs w:val="22"/>
        </w:rPr>
        <w:t>Expanding t</w:t>
      </w:r>
      <w:r w:rsidR="00C610A8" w:rsidRPr="00C610A8">
        <w:rPr>
          <w:rFonts w:asciiTheme="majorHAnsi" w:hAnsiTheme="majorHAnsi" w:cstheme="majorHAnsi"/>
          <w:sz w:val="22"/>
          <w:szCs w:val="22"/>
        </w:rPr>
        <w:t>elehealth</w:t>
      </w:r>
      <w:r>
        <w:rPr>
          <w:rFonts w:asciiTheme="majorHAnsi" w:hAnsiTheme="majorHAnsi" w:cstheme="majorHAnsi"/>
          <w:sz w:val="22"/>
          <w:szCs w:val="22"/>
        </w:rPr>
        <w:t xml:space="preserve"> service</w:t>
      </w:r>
      <w:r w:rsidR="00703B89">
        <w:rPr>
          <w:rFonts w:asciiTheme="majorHAnsi" w:hAnsiTheme="majorHAnsi" w:cstheme="majorHAnsi"/>
          <w:sz w:val="22"/>
          <w:szCs w:val="22"/>
        </w:rPr>
        <w:t xml:space="preserve">s and/or </w:t>
      </w:r>
      <w:r w:rsidRPr="00703B89">
        <w:rPr>
          <w:rFonts w:asciiTheme="majorHAnsi" w:hAnsiTheme="majorHAnsi" w:cstheme="majorHAnsi"/>
          <w:sz w:val="22"/>
          <w:szCs w:val="22"/>
        </w:rPr>
        <w:t>behavioral health services</w:t>
      </w:r>
    </w:p>
    <w:p w14:paraId="0E9C1B50" w14:textId="13AA133E" w:rsidR="00C502E2" w:rsidRPr="00C502E2" w:rsidRDefault="00C502E2" w:rsidP="00C502E2">
      <w:pPr>
        <w:pStyle w:val="ListParagraph"/>
        <w:numPr>
          <w:ilvl w:val="0"/>
          <w:numId w:val="36"/>
        </w:numPr>
        <w:spacing w:line="276" w:lineRule="auto"/>
        <w:rPr>
          <w:rFonts w:asciiTheme="majorHAnsi" w:hAnsiTheme="majorHAnsi" w:cstheme="majorHAnsi"/>
          <w:sz w:val="22"/>
          <w:szCs w:val="22"/>
        </w:rPr>
      </w:pPr>
      <w:r>
        <w:rPr>
          <w:rFonts w:asciiTheme="majorHAnsi" w:hAnsiTheme="majorHAnsi" w:cstheme="majorHAnsi"/>
          <w:sz w:val="22"/>
          <w:szCs w:val="22"/>
        </w:rPr>
        <w:t xml:space="preserve">Expanding access to COVID-19 testing </w:t>
      </w:r>
    </w:p>
    <w:p w14:paraId="35DBC70F" w14:textId="7500CA99" w:rsidR="00C610A8" w:rsidRPr="00C610A8" w:rsidRDefault="00F10B84" w:rsidP="00C610A8">
      <w:pPr>
        <w:pStyle w:val="ListParagraph"/>
        <w:numPr>
          <w:ilvl w:val="0"/>
          <w:numId w:val="36"/>
        </w:numPr>
        <w:spacing w:line="276" w:lineRule="auto"/>
        <w:rPr>
          <w:rFonts w:asciiTheme="majorHAnsi" w:hAnsiTheme="majorHAnsi" w:cstheme="majorHAnsi"/>
          <w:sz w:val="22"/>
          <w:szCs w:val="22"/>
        </w:rPr>
      </w:pPr>
      <w:r>
        <w:rPr>
          <w:rFonts w:asciiTheme="majorHAnsi" w:hAnsiTheme="majorHAnsi" w:cstheme="majorHAnsi"/>
          <w:sz w:val="22"/>
          <w:szCs w:val="22"/>
        </w:rPr>
        <w:t xml:space="preserve">Addressing staffing </w:t>
      </w:r>
      <w:r w:rsidR="00B84F4F">
        <w:rPr>
          <w:rFonts w:asciiTheme="majorHAnsi" w:hAnsiTheme="majorHAnsi" w:cstheme="majorHAnsi"/>
          <w:sz w:val="22"/>
          <w:szCs w:val="22"/>
        </w:rPr>
        <w:t>challenges</w:t>
      </w:r>
      <w:r>
        <w:rPr>
          <w:rFonts w:asciiTheme="majorHAnsi" w:hAnsiTheme="majorHAnsi" w:cstheme="majorHAnsi"/>
          <w:sz w:val="22"/>
          <w:szCs w:val="22"/>
        </w:rPr>
        <w:t xml:space="preserve"> (e.g., supporting childcare, working remote,</w:t>
      </w:r>
      <w:r w:rsidR="00B84F4F">
        <w:rPr>
          <w:rFonts w:asciiTheme="majorHAnsi" w:hAnsiTheme="majorHAnsi" w:cstheme="majorHAnsi"/>
          <w:sz w:val="22"/>
          <w:szCs w:val="22"/>
        </w:rPr>
        <w:t xml:space="preserve"> procuring PPE</w:t>
      </w:r>
      <w:r>
        <w:rPr>
          <w:rFonts w:asciiTheme="majorHAnsi" w:hAnsiTheme="majorHAnsi" w:cstheme="majorHAnsi"/>
          <w:sz w:val="22"/>
          <w:szCs w:val="22"/>
        </w:rPr>
        <w:t xml:space="preserve"> etc.)</w:t>
      </w:r>
    </w:p>
    <w:p w14:paraId="04355CC7" w14:textId="2D4DA261" w:rsidR="00C610A8" w:rsidRPr="00F10B84" w:rsidRDefault="00F10B84" w:rsidP="00F10B84">
      <w:pPr>
        <w:pStyle w:val="ListParagraph"/>
        <w:numPr>
          <w:ilvl w:val="0"/>
          <w:numId w:val="36"/>
        </w:numPr>
        <w:spacing w:line="276" w:lineRule="auto"/>
        <w:rPr>
          <w:rFonts w:asciiTheme="majorHAnsi" w:hAnsiTheme="majorHAnsi" w:cstheme="majorHAnsi"/>
          <w:sz w:val="22"/>
          <w:szCs w:val="22"/>
        </w:rPr>
      </w:pPr>
      <w:r>
        <w:rPr>
          <w:rFonts w:asciiTheme="majorHAnsi" w:hAnsiTheme="majorHAnsi" w:cstheme="majorHAnsi"/>
          <w:sz w:val="22"/>
          <w:szCs w:val="22"/>
        </w:rPr>
        <w:t>Addressing p</w:t>
      </w:r>
      <w:r w:rsidR="00C610A8" w:rsidRPr="00C610A8">
        <w:rPr>
          <w:rFonts w:asciiTheme="majorHAnsi" w:hAnsiTheme="majorHAnsi" w:cstheme="majorHAnsi"/>
          <w:sz w:val="22"/>
          <w:szCs w:val="22"/>
        </w:rPr>
        <w:t>atient</w:t>
      </w:r>
      <w:r>
        <w:rPr>
          <w:rFonts w:asciiTheme="majorHAnsi" w:hAnsiTheme="majorHAnsi" w:cstheme="majorHAnsi"/>
          <w:sz w:val="22"/>
          <w:szCs w:val="22"/>
        </w:rPr>
        <w:t>s’</w:t>
      </w:r>
      <w:r w:rsidR="00C610A8" w:rsidRPr="00C610A8">
        <w:rPr>
          <w:rFonts w:asciiTheme="majorHAnsi" w:hAnsiTheme="majorHAnsi" w:cstheme="majorHAnsi"/>
          <w:sz w:val="22"/>
          <w:szCs w:val="22"/>
        </w:rPr>
        <w:t xml:space="preserve"> hesitancy to seek care</w:t>
      </w:r>
      <w:r>
        <w:rPr>
          <w:rFonts w:asciiTheme="majorHAnsi" w:hAnsiTheme="majorHAnsi" w:cstheme="majorHAnsi"/>
          <w:sz w:val="22"/>
          <w:szCs w:val="22"/>
        </w:rPr>
        <w:t xml:space="preserve"> through education and outreach (r</w:t>
      </w:r>
      <w:r w:rsidR="00C610A8" w:rsidRPr="00F10B84">
        <w:rPr>
          <w:rFonts w:asciiTheme="majorHAnsi" w:hAnsiTheme="majorHAnsi" w:cstheme="majorHAnsi"/>
          <w:sz w:val="22"/>
          <w:szCs w:val="22"/>
        </w:rPr>
        <w:t>e-establishing preventive care</w:t>
      </w:r>
      <w:r>
        <w:rPr>
          <w:rFonts w:asciiTheme="majorHAnsi" w:hAnsiTheme="majorHAnsi" w:cstheme="majorHAnsi"/>
          <w:sz w:val="22"/>
          <w:szCs w:val="22"/>
        </w:rPr>
        <w:t>)</w:t>
      </w:r>
    </w:p>
    <w:p w14:paraId="20FDBACD" w14:textId="4437A361" w:rsidR="00C610A8" w:rsidRPr="00C610A8" w:rsidRDefault="00713DF0" w:rsidP="00C610A8">
      <w:pPr>
        <w:pStyle w:val="ListParagraph"/>
        <w:numPr>
          <w:ilvl w:val="0"/>
          <w:numId w:val="36"/>
        </w:numPr>
        <w:spacing w:line="276" w:lineRule="auto"/>
        <w:rPr>
          <w:rFonts w:asciiTheme="majorHAnsi" w:hAnsiTheme="majorHAnsi" w:cstheme="majorHAnsi"/>
          <w:sz w:val="22"/>
          <w:szCs w:val="22"/>
        </w:rPr>
      </w:pPr>
      <w:r>
        <w:rPr>
          <w:rFonts w:asciiTheme="majorHAnsi" w:hAnsiTheme="majorHAnsi" w:cstheme="majorHAnsi"/>
          <w:sz w:val="22"/>
          <w:szCs w:val="22"/>
        </w:rPr>
        <w:t>Addressing social isolation (e.g., peer support group</w:t>
      </w:r>
      <w:r w:rsidR="00B84F4F">
        <w:rPr>
          <w:rFonts w:asciiTheme="majorHAnsi" w:hAnsiTheme="majorHAnsi" w:cstheme="majorHAnsi"/>
          <w:sz w:val="22"/>
          <w:szCs w:val="22"/>
        </w:rPr>
        <w:t>s, community activities, virtual social meetups, etc.)</w:t>
      </w:r>
    </w:p>
    <w:p w14:paraId="69590E56" w14:textId="65B181B4" w:rsidR="0031296B" w:rsidRPr="00EB3C1B" w:rsidRDefault="0031296B" w:rsidP="0031296B">
      <w:pPr>
        <w:spacing w:line="276" w:lineRule="auto"/>
        <w:rPr>
          <w:rFonts w:asciiTheme="majorHAnsi" w:hAnsiTheme="majorHAnsi" w:cstheme="majorHAnsi"/>
          <w:sz w:val="22"/>
          <w:szCs w:val="22"/>
        </w:rPr>
      </w:pPr>
    </w:p>
    <w:p w14:paraId="1887F51A" w14:textId="08A403A2" w:rsidR="0031296B" w:rsidRPr="00EB3C1B" w:rsidRDefault="0031296B" w:rsidP="0031296B">
      <w:pPr>
        <w:spacing w:line="276" w:lineRule="auto"/>
        <w:rPr>
          <w:rFonts w:asciiTheme="majorHAnsi" w:hAnsiTheme="majorHAnsi" w:cstheme="majorHAnsi"/>
          <w:sz w:val="22"/>
          <w:szCs w:val="22"/>
        </w:rPr>
      </w:pPr>
      <w:r w:rsidRPr="00EB3C1B">
        <w:rPr>
          <w:rFonts w:asciiTheme="majorHAnsi" w:hAnsiTheme="majorHAnsi" w:cstheme="majorHAnsi"/>
          <w:sz w:val="22"/>
          <w:szCs w:val="22"/>
        </w:rPr>
        <w:t>Applican</w:t>
      </w:r>
      <w:r w:rsidR="004A61FD">
        <w:rPr>
          <w:rFonts w:asciiTheme="majorHAnsi" w:hAnsiTheme="majorHAnsi" w:cstheme="majorHAnsi"/>
          <w:sz w:val="22"/>
          <w:szCs w:val="22"/>
        </w:rPr>
        <w:t xml:space="preserve">ts are encouraged to focus on or incorporate the following into their </w:t>
      </w:r>
      <w:r w:rsidRPr="00EB3C1B">
        <w:rPr>
          <w:rFonts w:asciiTheme="majorHAnsi" w:hAnsiTheme="majorHAnsi" w:cstheme="majorHAnsi"/>
          <w:sz w:val="22"/>
          <w:szCs w:val="22"/>
        </w:rPr>
        <w:t>projects:</w:t>
      </w:r>
    </w:p>
    <w:p w14:paraId="2CBA8F7E" w14:textId="38611690" w:rsidR="005058E3" w:rsidRPr="005058E3" w:rsidRDefault="005058E3" w:rsidP="005058E3">
      <w:pPr>
        <w:pStyle w:val="ListParagraph"/>
        <w:numPr>
          <w:ilvl w:val="0"/>
          <w:numId w:val="34"/>
        </w:numPr>
        <w:spacing w:line="276" w:lineRule="auto"/>
        <w:rPr>
          <w:rFonts w:asciiTheme="majorHAnsi" w:hAnsiTheme="majorHAnsi" w:cstheme="majorHAnsi"/>
          <w:sz w:val="22"/>
          <w:szCs w:val="22"/>
        </w:rPr>
      </w:pPr>
      <w:r w:rsidRPr="005058E3">
        <w:rPr>
          <w:rFonts w:asciiTheme="majorHAnsi" w:hAnsiTheme="majorHAnsi" w:cstheme="majorHAnsi"/>
          <w:sz w:val="22"/>
          <w:szCs w:val="22"/>
        </w:rPr>
        <w:t xml:space="preserve">Oral health (integration and referrals), </w:t>
      </w:r>
      <w:r w:rsidR="00AB71ED">
        <w:rPr>
          <w:rFonts w:asciiTheme="majorHAnsi" w:hAnsiTheme="majorHAnsi" w:cstheme="majorHAnsi"/>
          <w:sz w:val="22"/>
          <w:szCs w:val="22"/>
        </w:rPr>
        <w:t>d</w:t>
      </w:r>
      <w:r w:rsidRPr="005058E3">
        <w:rPr>
          <w:rFonts w:asciiTheme="majorHAnsi" w:hAnsiTheme="majorHAnsi" w:cstheme="majorHAnsi"/>
          <w:sz w:val="22"/>
          <w:szCs w:val="22"/>
        </w:rPr>
        <w:t>ental sealants and preventive services</w:t>
      </w:r>
    </w:p>
    <w:p w14:paraId="0C1FB223" w14:textId="5E55162B" w:rsidR="005058E3" w:rsidRPr="005058E3" w:rsidRDefault="004A61FD" w:rsidP="005058E3">
      <w:pPr>
        <w:pStyle w:val="ListParagraph"/>
        <w:numPr>
          <w:ilvl w:val="0"/>
          <w:numId w:val="34"/>
        </w:numPr>
        <w:spacing w:line="276" w:lineRule="auto"/>
        <w:rPr>
          <w:rFonts w:asciiTheme="majorHAnsi" w:hAnsiTheme="majorHAnsi" w:cstheme="majorHAnsi"/>
          <w:sz w:val="22"/>
          <w:szCs w:val="22"/>
        </w:rPr>
      </w:pPr>
      <w:r>
        <w:rPr>
          <w:rFonts w:asciiTheme="majorHAnsi" w:hAnsiTheme="majorHAnsi" w:cstheme="majorHAnsi"/>
          <w:sz w:val="22"/>
          <w:szCs w:val="22"/>
        </w:rPr>
        <w:t>Screening for drug and alcohol use and i</w:t>
      </w:r>
      <w:r w:rsidR="005058E3" w:rsidRPr="005058E3">
        <w:rPr>
          <w:rFonts w:asciiTheme="majorHAnsi" w:hAnsiTheme="majorHAnsi" w:cstheme="majorHAnsi"/>
          <w:sz w:val="22"/>
          <w:szCs w:val="22"/>
        </w:rPr>
        <w:t>nitiation and treatment for drug and alcohol use (focus on data collection and tracking, BHI, SUD treatment, ED, primary care)</w:t>
      </w:r>
    </w:p>
    <w:p w14:paraId="3701A8A1" w14:textId="741CA8DC" w:rsidR="005058E3" w:rsidRDefault="005058E3" w:rsidP="005058E3">
      <w:pPr>
        <w:pStyle w:val="ListParagraph"/>
        <w:numPr>
          <w:ilvl w:val="0"/>
          <w:numId w:val="34"/>
        </w:numPr>
        <w:spacing w:line="276" w:lineRule="auto"/>
        <w:rPr>
          <w:rFonts w:asciiTheme="majorHAnsi" w:hAnsiTheme="majorHAnsi" w:cstheme="majorHAnsi"/>
          <w:sz w:val="22"/>
          <w:szCs w:val="22"/>
        </w:rPr>
      </w:pPr>
      <w:r w:rsidRPr="005058E3">
        <w:rPr>
          <w:rFonts w:asciiTheme="majorHAnsi" w:hAnsiTheme="majorHAnsi" w:cstheme="majorHAnsi"/>
          <w:sz w:val="22"/>
          <w:szCs w:val="22"/>
        </w:rPr>
        <w:t>Improve pr</w:t>
      </w:r>
      <w:r w:rsidR="00FD2A86">
        <w:rPr>
          <w:rFonts w:asciiTheme="majorHAnsi" w:hAnsiTheme="majorHAnsi" w:cstheme="majorHAnsi"/>
          <w:sz w:val="22"/>
          <w:szCs w:val="22"/>
        </w:rPr>
        <w:t>imary care coordination</w:t>
      </w:r>
      <w:r w:rsidR="00FD2A86" w:rsidRPr="00EB3C1B">
        <w:rPr>
          <w:rFonts w:asciiTheme="majorHAnsi" w:hAnsiTheme="majorHAnsi" w:cstheme="majorHAnsi"/>
          <w:sz w:val="22"/>
          <w:szCs w:val="22"/>
        </w:rPr>
        <w:t xml:space="preserve"> between hospitals, behavioral health provid</w:t>
      </w:r>
      <w:r w:rsidR="00FD2A86">
        <w:rPr>
          <w:rFonts w:asciiTheme="majorHAnsi" w:hAnsiTheme="majorHAnsi" w:cstheme="majorHAnsi"/>
          <w:sz w:val="22"/>
          <w:szCs w:val="22"/>
        </w:rPr>
        <w:t>ers, and community-based organizations</w:t>
      </w:r>
    </w:p>
    <w:p w14:paraId="069E3F21" w14:textId="64568159" w:rsidR="008F3F2B" w:rsidRPr="00EB3C1B" w:rsidRDefault="008F3F2B" w:rsidP="008F3F2B">
      <w:pPr>
        <w:spacing w:line="276" w:lineRule="auto"/>
        <w:rPr>
          <w:rFonts w:asciiTheme="majorHAnsi" w:hAnsiTheme="majorHAnsi" w:cstheme="majorHAnsi"/>
          <w:sz w:val="22"/>
          <w:szCs w:val="22"/>
        </w:rPr>
      </w:pPr>
    </w:p>
    <w:p w14:paraId="194D7B6C" w14:textId="77777777" w:rsidR="0031296B" w:rsidRPr="00EB3C1B" w:rsidRDefault="0031296B" w:rsidP="0031296B">
      <w:pPr>
        <w:spacing w:line="276" w:lineRule="auto"/>
        <w:rPr>
          <w:rFonts w:asciiTheme="majorHAnsi" w:hAnsiTheme="majorHAnsi" w:cstheme="majorHAnsi"/>
          <w:b/>
          <w:sz w:val="22"/>
          <w:szCs w:val="22"/>
        </w:rPr>
      </w:pPr>
      <w:r w:rsidRPr="00EB3C1B">
        <w:rPr>
          <w:rFonts w:asciiTheme="majorHAnsi" w:hAnsiTheme="majorHAnsi" w:cstheme="majorHAnsi"/>
          <w:b/>
          <w:sz w:val="22"/>
          <w:szCs w:val="22"/>
        </w:rPr>
        <w:t>Participants</w:t>
      </w:r>
    </w:p>
    <w:p w14:paraId="4C84A438" w14:textId="00C733B6" w:rsidR="0031296B" w:rsidRPr="00EB3C1B" w:rsidRDefault="0031296B" w:rsidP="0031296B">
      <w:pPr>
        <w:spacing w:line="276" w:lineRule="auto"/>
        <w:rPr>
          <w:rFonts w:asciiTheme="majorHAnsi" w:hAnsiTheme="majorHAnsi" w:cstheme="majorHAnsi"/>
          <w:sz w:val="22"/>
          <w:szCs w:val="22"/>
        </w:rPr>
      </w:pPr>
      <w:r w:rsidRPr="00EB3C1B">
        <w:rPr>
          <w:rFonts w:asciiTheme="majorHAnsi" w:hAnsiTheme="majorHAnsi" w:cstheme="majorHAnsi"/>
          <w:sz w:val="22"/>
          <w:szCs w:val="22"/>
        </w:rPr>
        <w:t>Applicants may inclu</w:t>
      </w:r>
      <w:r w:rsidR="00B96B7A">
        <w:rPr>
          <w:rFonts w:asciiTheme="majorHAnsi" w:hAnsiTheme="majorHAnsi" w:cstheme="majorHAnsi"/>
          <w:sz w:val="22"/>
          <w:szCs w:val="22"/>
        </w:rPr>
        <w:t xml:space="preserve">de: hospitals, primary care, </w:t>
      </w:r>
      <w:r w:rsidR="003E2909">
        <w:rPr>
          <w:rFonts w:asciiTheme="majorHAnsi" w:hAnsiTheme="majorHAnsi" w:cstheme="majorHAnsi"/>
          <w:sz w:val="22"/>
          <w:szCs w:val="22"/>
        </w:rPr>
        <w:t>public health</w:t>
      </w:r>
      <w:r w:rsidRPr="00EB3C1B">
        <w:rPr>
          <w:rFonts w:asciiTheme="majorHAnsi" w:hAnsiTheme="majorHAnsi" w:cstheme="majorHAnsi"/>
          <w:sz w:val="22"/>
          <w:szCs w:val="22"/>
        </w:rPr>
        <w:t xml:space="preserve"> organizations</w:t>
      </w:r>
      <w:r w:rsidR="00B96B7A">
        <w:rPr>
          <w:rFonts w:asciiTheme="majorHAnsi" w:hAnsiTheme="majorHAnsi" w:cstheme="majorHAnsi"/>
          <w:sz w:val="22"/>
          <w:szCs w:val="22"/>
        </w:rPr>
        <w:t>, and behavioral health organizations.</w:t>
      </w:r>
    </w:p>
    <w:p w14:paraId="761F4A7F" w14:textId="0C24EC1A" w:rsidR="0031296B" w:rsidRPr="00EB3C1B" w:rsidRDefault="00D23DCB" w:rsidP="00D23DCB">
      <w:pPr>
        <w:tabs>
          <w:tab w:val="left" w:pos="7574"/>
        </w:tabs>
        <w:spacing w:line="276" w:lineRule="auto"/>
        <w:rPr>
          <w:rFonts w:asciiTheme="majorHAnsi" w:hAnsiTheme="majorHAnsi" w:cstheme="majorHAnsi"/>
          <w:sz w:val="22"/>
          <w:szCs w:val="22"/>
        </w:rPr>
      </w:pPr>
      <w:r>
        <w:rPr>
          <w:rFonts w:asciiTheme="majorHAnsi" w:hAnsiTheme="majorHAnsi" w:cstheme="majorHAnsi"/>
          <w:sz w:val="22"/>
          <w:szCs w:val="22"/>
        </w:rPr>
        <w:tab/>
      </w:r>
    </w:p>
    <w:p w14:paraId="2979F043" w14:textId="77777777" w:rsidR="0031296B" w:rsidRPr="00EB3C1B" w:rsidRDefault="0031296B" w:rsidP="0031296B">
      <w:pPr>
        <w:spacing w:line="276" w:lineRule="auto"/>
        <w:rPr>
          <w:rFonts w:asciiTheme="majorHAnsi" w:hAnsiTheme="majorHAnsi" w:cstheme="majorHAnsi"/>
          <w:b/>
          <w:sz w:val="22"/>
          <w:szCs w:val="22"/>
        </w:rPr>
      </w:pPr>
      <w:r w:rsidRPr="00EB3C1B">
        <w:rPr>
          <w:rFonts w:asciiTheme="majorHAnsi" w:hAnsiTheme="majorHAnsi" w:cstheme="majorHAnsi"/>
          <w:b/>
          <w:sz w:val="22"/>
          <w:szCs w:val="22"/>
        </w:rPr>
        <w:t xml:space="preserve">Funding: </w:t>
      </w:r>
    </w:p>
    <w:p w14:paraId="63A221B7" w14:textId="1691619D" w:rsidR="00015532" w:rsidRPr="00EB3C1B" w:rsidRDefault="00ED3FF0" w:rsidP="0031296B">
      <w:pPr>
        <w:rPr>
          <w:rFonts w:asciiTheme="majorHAnsi" w:eastAsiaTheme="majorEastAsia" w:hAnsiTheme="majorHAnsi" w:cstheme="majorHAnsi"/>
          <w:b/>
          <w:bCs/>
          <w:color w:val="365F91" w:themeColor="accent1" w:themeShade="BF"/>
          <w:sz w:val="28"/>
          <w:szCs w:val="28"/>
        </w:rPr>
      </w:pPr>
      <w:r>
        <w:rPr>
          <w:rFonts w:asciiTheme="majorHAnsi" w:hAnsiTheme="majorHAnsi" w:cstheme="majorHAnsi"/>
          <w:sz w:val="22"/>
          <w:szCs w:val="22"/>
        </w:rPr>
        <w:t>Up to $</w:t>
      </w:r>
      <w:r w:rsidR="00F74A6F">
        <w:rPr>
          <w:rFonts w:asciiTheme="majorHAnsi" w:hAnsiTheme="majorHAnsi" w:cstheme="majorHAnsi"/>
          <w:sz w:val="22"/>
          <w:szCs w:val="22"/>
        </w:rPr>
        <w:t>5</w:t>
      </w:r>
      <w:r>
        <w:rPr>
          <w:rFonts w:asciiTheme="majorHAnsi" w:hAnsiTheme="majorHAnsi" w:cstheme="majorHAnsi"/>
          <w:sz w:val="22"/>
          <w:szCs w:val="22"/>
        </w:rPr>
        <w:t>0</w:t>
      </w:r>
      <w:r w:rsidR="0031296B" w:rsidRPr="00EB3C1B">
        <w:rPr>
          <w:rFonts w:asciiTheme="majorHAnsi" w:hAnsiTheme="majorHAnsi" w:cstheme="majorHAnsi"/>
          <w:sz w:val="22"/>
          <w:szCs w:val="22"/>
        </w:rPr>
        <w:t>,000</w:t>
      </w:r>
    </w:p>
    <w:p w14:paraId="778C2C8C" w14:textId="4CDD123E" w:rsidR="002B6B8F" w:rsidRDefault="002B6B8F" w:rsidP="00AC4331">
      <w:pPr>
        <w:pStyle w:val="Heading2"/>
        <w:jc w:val="center"/>
        <w:rPr>
          <w:rFonts w:cstheme="majorHAnsi"/>
          <w:sz w:val="28"/>
          <w:szCs w:val="28"/>
        </w:rPr>
      </w:pPr>
    </w:p>
    <w:p w14:paraId="5811AE36" w14:textId="0D836660" w:rsidR="00FD2A86" w:rsidRDefault="00FD2A86" w:rsidP="00FD2A86"/>
    <w:p w14:paraId="04FB398F" w14:textId="3378233F" w:rsidR="00FD2A86" w:rsidRDefault="00FD2A86" w:rsidP="00FD2A86"/>
    <w:p w14:paraId="66537314" w14:textId="06F88BB8" w:rsidR="00FD2A86" w:rsidRPr="00FD2A86" w:rsidRDefault="00FD2A86" w:rsidP="00FD2A86"/>
    <w:p w14:paraId="562B0294" w14:textId="3F10835C" w:rsidR="00FA7C7A" w:rsidRPr="00EB3C1B" w:rsidRDefault="00560E05" w:rsidP="00AC4331">
      <w:pPr>
        <w:pStyle w:val="Heading2"/>
        <w:jc w:val="center"/>
        <w:rPr>
          <w:rFonts w:cstheme="majorHAnsi"/>
          <w:b w:val="0"/>
          <w:sz w:val="28"/>
          <w:szCs w:val="28"/>
        </w:rPr>
      </w:pPr>
      <w:bookmarkStart w:id="13" w:name="_Toc55474354"/>
      <w:r>
        <w:rPr>
          <w:rFonts w:cstheme="majorHAnsi"/>
          <w:sz w:val="28"/>
          <w:szCs w:val="28"/>
        </w:rPr>
        <w:lastRenderedPageBreak/>
        <w:t>Language Services</w:t>
      </w:r>
      <w:bookmarkEnd w:id="13"/>
    </w:p>
    <w:p w14:paraId="2C892021" w14:textId="77777777" w:rsidR="0031296B" w:rsidRPr="00EB3C1B" w:rsidRDefault="0031296B" w:rsidP="0031296B">
      <w:pPr>
        <w:spacing w:line="276" w:lineRule="auto"/>
        <w:rPr>
          <w:rFonts w:asciiTheme="majorHAnsi" w:hAnsiTheme="majorHAnsi" w:cstheme="majorHAnsi"/>
          <w:b/>
          <w:sz w:val="22"/>
          <w:szCs w:val="22"/>
        </w:rPr>
      </w:pPr>
      <w:r w:rsidRPr="00EB3C1B">
        <w:rPr>
          <w:rFonts w:asciiTheme="majorHAnsi" w:hAnsiTheme="majorHAnsi" w:cstheme="majorHAnsi"/>
          <w:b/>
          <w:sz w:val="22"/>
          <w:szCs w:val="22"/>
        </w:rPr>
        <w:t>Background</w:t>
      </w:r>
    </w:p>
    <w:p w14:paraId="3ECB20A0" w14:textId="137B8457" w:rsidR="00D334DC" w:rsidRDefault="00BC5599" w:rsidP="0031296B">
      <w:pPr>
        <w:spacing w:line="276" w:lineRule="auto"/>
        <w:rPr>
          <w:rFonts w:asciiTheme="majorHAnsi" w:hAnsiTheme="majorHAnsi" w:cstheme="majorHAnsi"/>
          <w:sz w:val="22"/>
          <w:szCs w:val="22"/>
        </w:rPr>
      </w:pPr>
      <w:r w:rsidRPr="00BC5599">
        <w:rPr>
          <w:rFonts w:asciiTheme="majorHAnsi" w:hAnsiTheme="majorHAnsi" w:cstheme="majorHAnsi"/>
          <w:sz w:val="22"/>
          <w:szCs w:val="22"/>
        </w:rPr>
        <w:t>Twenty-one million Americans are limited in English proficiency (LEP)</w:t>
      </w:r>
      <w:r>
        <w:rPr>
          <w:rFonts w:asciiTheme="majorHAnsi" w:hAnsiTheme="majorHAnsi" w:cstheme="majorHAnsi"/>
          <w:sz w:val="22"/>
          <w:szCs w:val="22"/>
        </w:rPr>
        <w:t>. Studies have demonstrated that LEP patients who need a qualified interpret</w:t>
      </w:r>
      <w:r w:rsidR="004B21C9">
        <w:rPr>
          <w:rFonts w:asciiTheme="majorHAnsi" w:hAnsiTheme="majorHAnsi" w:cstheme="majorHAnsi"/>
          <w:sz w:val="22"/>
          <w:szCs w:val="22"/>
        </w:rPr>
        <w:t>er but do not have access to them</w:t>
      </w:r>
      <w:r>
        <w:rPr>
          <w:rFonts w:asciiTheme="majorHAnsi" w:hAnsiTheme="majorHAnsi" w:cstheme="majorHAnsi"/>
          <w:sz w:val="22"/>
          <w:szCs w:val="22"/>
        </w:rPr>
        <w:t xml:space="preserve"> can</w:t>
      </w:r>
      <w:r w:rsidR="00C74773">
        <w:rPr>
          <w:rFonts w:asciiTheme="majorHAnsi" w:hAnsiTheme="majorHAnsi" w:cstheme="majorHAnsi"/>
          <w:sz w:val="22"/>
          <w:szCs w:val="22"/>
        </w:rPr>
        <w:t xml:space="preserve"> be</w:t>
      </w:r>
      <w:r>
        <w:rPr>
          <w:rFonts w:asciiTheme="majorHAnsi" w:hAnsiTheme="majorHAnsi" w:cstheme="majorHAnsi"/>
          <w:sz w:val="22"/>
          <w:szCs w:val="22"/>
        </w:rPr>
        <w:t xml:space="preserve"> negatively impact</w:t>
      </w:r>
      <w:r w:rsidR="00C74773">
        <w:rPr>
          <w:rFonts w:asciiTheme="majorHAnsi" w:hAnsiTheme="majorHAnsi" w:cstheme="majorHAnsi"/>
          <w:sz w:val="22"/>
          <w:szCs w:val="22"/>
        </w:rPr>
        <w:t>ed in</w:t>
      </w:r>
      <w:r>
        <w:rPr>
          <w:rFonts w:asciiTheme="majorHAnsi" w:hAnsiTheme="majorHAnsi" w:cstheme="majorHAnsi"/>
          <w:sz w:val="22"/>
          <w:szCs w:val="22"/>
        </w:rPr>
        <w:t xml:space="preserve"> their access to, experience of, and satisfaction with healthcare, leading to adverse health outcomes. This potential decrease in quality of care can be particularly significant for patients already experiencing physical or behavioral health challenges (</w:t>
      </w:r>
      <w:hyperlink r:id="rId18" w:history="1">
        <w:r w:rsidRPr="00C32A78">
          <w:rPr>
            <w:rStyle w:val="Hyperlink"/>
            <w:rFonts w:asciiTheme="majorHAnsi" w:hAnsiTheme="majorHAnsi" w:cstheme="majorHAnsi"/>
            <w:sz w:val="22"/>
            <w:szCs w:val="22"/>
          </w:rPr>
          <w:t>https://journals.sagepub.com/doi/abs/10.1177/1077558705275416</w:t>
        </w:r>
      </w:hyperlink>
      <w:r>
        <w:rPr>
          <w:rFonts w:asciiTheme="majorHAnsi" w:hAnsiTheme="majorHAnsi" w:cstheme="majorHAnsi"/>
          <w:sz w:val="22"/>
          <w:szCs w:val="22"/>
        </w:rPr>
        <w:t xml:space="preserve">). The use of </w:t>
      </w:r>
      <w:r w:rsidR="00E47685">
        <w:rPr>
          <w:rFonts w:asciiTheme="majorHAnsi" w:hAnsiTheme="majorHAnsi" w:cstheme="majorHAnsi"/>
          <w:sz w:val="22"/>
          <w:szCs w:val="22"/>
        </w:rPr>
        <w:t xml:space="preserve">certified or </w:t>
      </w:r>
      <w:r>
        <w:rPr>
          <w:rFonts w:asciiTheme="majorHAnsi" w:hAnsiTheme="majorHAnsi" w:cstheme="majorHAnsi"/>
          <w:sz w:val="22"/>
          <w:szCs w:val="22"/>
        </w:rPr>
        <w:t>qualified interpreters has been shown to significantly reduce the</w:t>
      </w:r>
      <w:r w:rsidRPr="00BC5599">
        <w:rPr>
          <w:rFonts w:asciiTheme="majorHAnsi" w:hAnsiTheme="majorHAnsi" w:cstheme="majorHAnsi"/>
          <w:sz w:val="22"/>
          <w:szCs w:val="22"/>
        </w:rPr>
        <w:t xml:space="preserve"> likelihood of</w:t>
      </w:r>
      <w:r>
        <w:rPr>
          <w:rFonts w:asciiTheme="majorHAnsi" w:hAnsiTheme="majorHAnsi" w:cstheme="majorHAnsi"/>
          <w:sz w:val="22"/>
          <w:szCs w:val="22"/>
        </w:rPr>
        <w:t xml:space="preserve"> medical</w:t>
      </w:r>
      <w:r w:rsidRPr="00BC5599">
        <w:rPr>
          <w:rFonts w:asciiTheme="majorHAnsi" w:hAnsiTheme="majorHAnsi" w:cstheme="majorHAnsi"/>
          <w:sz w:val="22"/>
          <w:szCs w:val="22"/>
        </w:rPr>
        <w:t xml:space="preserve"> errors </w:t>
      </w:r>
      <w:r w:rsidR="009D0DD0">
        <w:rPr>
          <w:rFonts w:asciiTheme="majorHAnsi" w:hAnsiTheme="majorHAnsi" w:cstheme="majorHAnsi"/>
          <w:sz w:val="22"/>
          <w:szCs w:val="22"/>
        </w:rPr>
        <w:t xml:space="preserve">compared to ad hoc or no interpreters, and improve quality </w:t>
      </w:r>
      <w:r w:rsidR="00E47685">
        <w:rPr>
          <w:rFonts w:asciiTheme="majorHAnsi" w:hAnsiTheme="majorHAnsi" w:cstheme="majorHAnsi"/>
          <w:sz w:val="22"/>
          <w:szCs w:val="22"/>
        </w:rPr>
        <w:t xml:space="preserve">of care </w:t>
      </w:r>
      <w:r w:rsidR="009D0DD0">
        <w:rPr>
          <w:rFonts w:asciiTheme="majorHAnsi" w:hAnsiTheme="majorHAnsi" w:cstheme="majorHAnsi"/>
          <w:sz w:val="22"/>
          <w:szCs w:val="22"/>
        </w:rPr>
        <w:t xml:space="preserve">and </w:t>
      </w:r>
      <w:r w:rsidR="00F74A6F">
        <w:rPr>
          <w:rFonts w:asciiTheme="majorHAnsi" w:hAnsiTheme="majorHAnsi" w:cstheme="majorHAnsi"/>
          <w:sz w:val="22"/>
          <w:szCs w:val="22"/>
        </w:rPr>
        <w:t xml:space="preserve">patient safety for LEP patients </w:t>
      </w:r>
      <w:r w:rsidR="009D0DD0">
        <w:rPr>
          <w:rFonts w:asciiTheme="majorHAnsi" w:hAnsiTheme="majorHAnsi" w:cstheme="majorHAnsi"/>
          <w:sz w:val="22"/>
          <w:szCs w:val="22"/>
        </w:rPr>
        <w:t>(</w:t>
      </w:r>
      <w:hyperlink r:id="rId19" w:history="1">
        <w:r w:rsidR="009D0DD0" w:rsidRPr="00C32A78">
          <w:rPr>
            <w:rStyle w:val="Hyperlink"/>
            <w:rFonts w:asciiTheme="majorHAnsi" w:hAnsiTheme="majorHAnsi" w:cstheme="majorHAnsi"/>
            <w:sz w:val="22"/>
            <w:szCs w:val="22"/>
          </w:rPr>
          <w:t>https://www.sciencedirect.com/science/article/pii/S0196064412001151</w:t>
        </w:r>
      </w:hyperlink>
      <w:r w:rsidR="009D0DD0">
        <w:rPr>
          <w:rFonts w:asciiTheme="majorHAnsi" w:hAnsiTheme="majorHAnsi" w:cstheme="majorHAnsi"/>
          <w:sz w:val="22"/>
          <w:szCs w:val="22"/>
        </w:rPr>
        <w:t xml:space="preserve">). </w:t>
      </w:r>
      <w:r w:rsidR="004B21C9">
        <w:rPr>
          <w:rFonts w:asciiTheme="majorHAnsi" w:hAnsiTheme="majorHAnsi" w:cstheme="majorHAnsi"/>
          <w:sz w:val="22"/>
          <w:szCs w:val="22"/>
        </w:rPr>
        <w:t>The intent of this O</w:t>
      </w:r>
      <w:r w:rsidR="009D0DD0">
        <w:rPr>
          <w:rFonts w:asciiTheme="majorHAnsi" w:hAnsiTheme="majorHAnsi" w:cstheme="majorHAnsi"/>
          <w:sz w:val="22"/>
          <w:szCs w:val="22"/>
        </w:rPr>
        <w:t xml:space="preserve">pt-in is to build clinics’ capacity to provide </w:t>
      </w:r>
      <w:r w:rsidR="00C5148B">
        <w:rPr>
          <w:rFonts w:asciiTheme="majorHAnsi" w:hAnsiTheme="majorHAnsi" w:cstheme="majorHAnsi"/>
          <w:sz w:val="22"/>
          <w:szCs w:val="22"/>
        </w:rPr>
        <w:t xml:space="preserve">culturally relevant </w:t>
      </w:r>
      <w:r w:rsidR="00E47685">
        <w:rPr>
          <w:rFonts w:asciiTheme="majorHAnsi" w:hAnsiTheme="majorHAnsi" w:cstheme="majorHAnsi"/>
          <w:sz w:val="22"/>
          <w:szCs w:val="22"/>
        </w:rPr>
        <w:t xml:space="preserve">certified or </w:t>
      </w:r>
      <w:r w:rsidR="009D0DD0">
        <w:rPr>
          <w:rFonts w:asciiTheme="majorHAnsi" w:hAnsiTheme="majorHAnsi" w:cstheme="majorHAnsi"/>
          <w:sz w:val="22"/>
          <w:szCs w:val="22"/>
        </w:rPr>
        <w:t>qualified interpreter services to their patient population</w:t>
      </w:r>
      <w:r w:rsidR="00C5148B">
        <w:rPr>
          <w:rFonts w:asciiTheme="majorHAnsi" w:hAnsiTheme="majorHAnsi" w:cstheme="majorHAnsi"/>
          <w:sz w:val="22"/>
          <w:szCs w:val="22"/>
        </w:rPr>
        <w:t xml:space="preserve"> </w:t>
      </w:r>
      <w:r w:rsidR="00335439">
        <w:rPr>
          <w:rFonts w:asciiTheme="majorHAnsi" w:hAnsiTheme="majorHAnsi" w:cstheme="majorHAnsi"/>
          <w:sz w:val="22"/>
          <w:szCs w:val="22"/>
        </w:rPr>
        <w:t>to reduce these health disparities</w:t>
      </w:r>
      <w:r w:rsidR="009D0DD0">
        <w:rPr>
          <w:rFonts w:asciiTheme="majorHAnsi" w:hAnsiTheme="majorHAnsi" w:cstheme="majorHAnsi"/>
          <w:sz w:val="22"/>
          <w:szCs w:val="22"/>
        </w:rPr>
        <w:t>.</w:t>
      </w:r>
    </w:p>
    <w:p w14:paraId="45C21F8B" w14:textId="77777777" w:rsidR="000F6CB3" w:rsidRPr="00EB3C1B" w:rsidRDefault="000F6CB3" w:rsidP="0031296B">
      <w:pPr>
        <w:spacing w:line="276" w:lineRule="auto"/>
        <w:rPr>
          <w:rFonts w:asciiTheme="majorHAnsi" w:hAnsiTheme="majorHAnsi" w:cstheme="majorHAnsi"/>
          <w:sz w:val="22"/>
          <w:szCs w:val="22"/>
        </w:rPr>
      </w:pPr>
    </w:p>
    <w:p w14:paraId="67076FE2" w14:textId="77777777" w:rsidR="0031296B" w:rsidRPr="00EB3C1B" w:rsidRDefault="0031296B" w:rsidP="0031296B">
      <w:pPr>
        <w:spacing w:line="276" w:lineRule="auto"/>
        <w:rPr>
          <w:rFonts w:asciiTheme="majorHAnsi" w:hAnsiTheme="majorHAnsi" w:cstheme="majorHAnsi"/>
          <w:b/>
          <w:sz w:val="22"/>
          <w:szCs w:val="22"/>
        </w:rPr>
      </w:pPr>
      <w:r w:rsidRPr="00EB3C1B">
        <w:rPr>
          <w:rFonts w:asciiTheme="majorHAnsi" w:hAnsiTheme="majorHAnsi" w:cstheme="majorHAnsi"/>
          <w:b/>
          <w:sz w:val="22"/>
          <w:szCs w:val="22"/>
        </w:rPr>
        <w:t xml:space="preserve">Project Plan </w:t>
      </w:r>
    </w:p>
    <w:p w14:paraId="1FE85106" w14:textId="55BB7838" w:rsidR="0031296B" w:rsidRPr="00EB3C1B" w:rsidRDefault="0031296B" w:rsidP="0031296B">
      <w:pPr>
        <w:spacing w:line="276" w:lineRule="auto"/>
        <w:rPr>
          <w:rFonts w:asciiTheme="majorHAnsi" w:hAnsiTheme="majorHAnsi" w:cstheme="majorHAnsi"/>
          <w:sz w:val="22"/>
          <w:szCs w:val="22"/>
        </w:rPr>
      </w:pPr>
      <w:r w:rsidRPr="00EB3C1B">
        <w:rPr>
          <w:rFonts w:asciiTheme="majorHAnsi" w:hAnsiTheme="majorHAnsi" w:cstheme="majorHAnsi"/>
          <w:sz w:val="22"/>
          <w:szCs w:val="22"/>
        </w:rPr>
        <w:t xml:space="preserve">Applicants should propose methods to address </w:t>
      </w:r>
      <w:r w:rsidR="00FA3677">
        <w:rPr>
          <w:rFonts w:asciiTheme="majorHAnsi" w:hAnsiTheme="majorHAnsi" w:cstheme="majorHAnsi"/>
          <w:sz w:val="22"/>
          <w:szCs w:val="22"/>
          <w:u w:val="single"/>
        </w:rPr>
        <w:t xml:space="preserve">one or both </w:t>
      </w:r>
      <w:r w:rsidR="00D0643F">
        <w:rPr>
          <w:rFonts w:asciiTheme="majorHAnsi" w:hAnsiTheme="majorHAnsi" w:cstheme="majorHAnsi"/>
          <w:sz w:val="22"/>
          <w:szCs w:val="22"/>
        </w:rPr>
        <w:t xml:space="preserve">of </w:t>
      </w:r>
      <w:r w:rsidRPr="00EB3C1B">
        <w:rPr>
          <w:rFonts w:asciiTheme="majorHAnsi" w:hAnsiTheme="majorHAnsi" w:cstheme="majorHAnsi"/>
          <w:sz w:val="22"/>
          <w:szCs w:val="22"/>
        </w:rPr>
        <w:t>the following:</w:t>
      </w:r>
    </w:p>
    <w:p w14:paraId="231D6EF9" w14:textId="24351C13" w:rsidR="0048598F" w:rsidRDefault="0048598F" w:rsidP="00454907">
      <w:pPr>
        <w:pStyle w:val="ListParagraph"/>
        <w:numPr>
          <w:ilvl w:val="0"/>
          <w:numId w:val="32"/>
        </w:numPr>
        <w:spacing w:line="276" w:lineRule="auto"/>
        <w:rPr>
          <w:rFonts w:asciiTheme="majorHAnsi" w:hAnsiTheme="majorHAnsi" w:cstheme="majorHAnsi"/>
          <w:sz w:val="22"/>
          <w:szCs w:val="22"/>
        </w:rPr>
      </w:pPr>
      <w:r w:rsidRPr="0048598F">
        <w:rPr>
          <w:rFonts w:asciiTheme="majorHAnsi" w:hAnsiTheme="majorHAnsi" w:cstheme="majorHAnsi"/>
          <w:sz w:val="22"/>
          <w:szCs w:val="22"/>
        </w:rPr>
        <w:t>Pilot</w:t>
      </w:r>
      <w:r w:rsidR="00C5148B">
        <w:rPr>
          <w:rFonts w:asciiTheme="majorHAnsi" w:hAnsiTheme="majorHAnsi" w:cstheme="majorHAnsi"/>
          <w:sz w:val="22"/>
          <w:szCs w:val="22"/>
        </w:rPr>
        <w:t xml:space="preserve"> culturally </w:t>
      </w:r>
      <w:r w:rsidR="00E47685">
        <w:rPr>
          <w:rFonts w:asciiTheme="majorHAnsi" w:hAnsiTheme="majorHAnsi" w:cstheme="majorHAnsi"/>
          <w:sz w:val="22"/>
          <w:szCs w:val="22"/>
        </w:rPr>
        <w:t>responsive</w:t>
      </w:r>
      <w:r w:rsidRPr="0048598F">
        <w:rPr>
          <w:rFonts w:asciiTheme="majorHAnsi" w:hAnsiTheme="majorHAnsi" w:cstheme="majorHAnsi"/>
          <w:sz w:val="22"/>
          <w:szCs w:val="22"/>
        </w:rPr>
        <w:t xml:space="preserve"> video interpretation services</w:t>
      </w:r>
      <w:r w:rsidR="00BB08AF">
        <w:rPr>
          <w:rFonts w:asciiTheme="majorHAnsi" w:hAnsiTheme="majorHAnsi" w:cstheme="majorHAnsi"/>
          <w:sz w:val="22"/>
          <w:szCs w:val="22"/>
        </w:rPr>
        <w:t xml:space="preserve"> via tablet</w:t>
      </w:r>
      <w:r w:rsidRPr="0048598F">
        <w:rPr>
          <w:rFonts w:asciiTheme="majorHAnsi" w:hAnsiTheme="majorHAnsi" w:cstheme="majorHAnsi"/>
          <w:sz w:val="22"/>
          <w:szCs w:val="22"/>
        </w:rPr>
        <w:t xml:space="preserve"> in </w:t>
      </w:r>
      <w:r w:rsidR="00D0643F">
        <w:rPr>
          <w:rFonts w:asciiTheme="majorHAnsi" w:hAnsiTheme="majorHAnsi" w:cstheme="majorHAnsi"/>
          <w:sz w:val="22"/>
          <w:szCs w:val="22"/>
        </w:rPr>
        <w:t>the primary care, dental, behavioral health, or public health setting</w:t>
      </w:r>
      <w:r w:rsidR="00454907">
        <w:rPr>
          <w:rFonts w:asciiTheme="majorHAnsi" w:hAnsiTheme="majorHAnsi" w:cstheme="majorHAnsi"/>
          <w:sz w:val="22"/>
          <w:szCs w:val="22"/>
        </w:rPr>
        <w:t>. Video interpretation</w:t>
      </w:r>
      <w:r w:rsidR="00454907" w:rsidRPr="00454907">
        <w:t xml:space="preserve"> </w:t>
      </w:r>
      <w:r w:rsidR="00454907" w:rsidRPr="00454907">
        <w:rPr>
          <w:rFonts w:asciiTheme="majorHAnsi" w:hAnsiTheme="majorHAnsi" w:cstheme="majorHAnsi"/>
          <w:sz w:val="22"/>
          <w:szCs w:val="22"/>
        </w:rPr>
        <w:t>would supplement in-person interpretation options and would be used for last-minute appointments or when an interpreter is not available.</w:t>
      </w:r>
    </w:p>
    <w:p w14:paraId="704819EE" w14:textId="5342D445" w:rsidR="002527EF" w:rsidRDefault="004D6A22" w:rsidP="002527EF">
      <w:pPr>
        <w:pStyle w:val="ListParagraph"/>
        <w:numPr>
          <w:ilvl w:val="0"/>
          <w:numId w:val="32"/>
        </w:numPr>
        <w:spacing w:line="276" w:lineRule="auto"/>
        <w:rPr>
          <w:rFonts w:asciiTheme="majorHAnsi" w:hAnsiTheme="majorHAnsi" w:cstheme="majorHAnsi"/>
          <w:sz w:val="22"/>
          <w:szCs w:val="22"/>
        </w:rPr>
      </w:pPr>
      <w:r w:rsidRPr="0048598F">
        <w:rPr>
          <w:rFonts w:asciiTheme="majorHAnsi" w:hAnsiTheme="majorHAnsi" w:cstheme="majorHAnsi"/>
          <w:sz w:val="22"/>
          <w:szCs w:val="22"/>
        </w:rPr>
        <w:t xml:space="preserve">Training for staff </w:t>
      </w:r>
      <w:r>
        <w:rPr>
          <w:rFonts w:asciiTheme="majorHAnsi" w:hAnsiTheme="majorHAnsi" w:cstheme="majorHAnsi"/>
          <w:sz w:val="22"/>
          <w:szCs w:val="22"/>
        </w:rPr>
        <w:t>to become</w:t>
      </w:r>
      <w:r w:rsidR="00C5148B">
        <w:rPr>
          <w:rFonts w:asciiTheme="majorHAnsi" w:hAnsiTheme="majorHAnsi" w:cstheme="majorHAnsi"/>
          <w:sz w:val="22"/>
          <w:szCs w:val="22"/>
        </w:rPr>
        <w:t xml:space="preserve"> </w:t>
      </w:r>
      <w:r>
        <w:rPr>
          <w:rFonts w:asciiTheme="majorHAnsi" w:hAnsiTheme="majorHAnsi" w:cstheme="majorHAnsi"/>
          <w:sz w:val="22"/>
          <w:szCs w:val="22"/>
        </w:rPr>
        <w:t xml:space="preserve">qualified or certified </w:t>
      </w:r>
      <w:hyperlink r:id="rId20" w:history="1">
        <w:r w:rsidRPr="004D6A22">
          <w:rPr>
            <w:rStyle w:val="Hyperlink"/>
            <w:rFonts w:asciiTheme="majorHAnsi" w:hAnsiTheme="majorHAnsi" w:cstheme="majorHAnsi"/>
            <w:sz w:val="22"/>
            <w:szCs w:val="22"/>
          </w:rPr>
          <w:t>Health Care Interpreters</w:t>
        </w:r>
      </w:hyperlink>
      <w:r>
        <w:rPr>
          <w:rFonts w:asciiTheme="majorHAnsi" w:hAnsiTheme="majorHAnsi" w:cstheme="majorHAnsi"/>
          <w:sz w:val="22"/>
          <w:szCs w:val="22"/>
        </w:rPr>
        <w:t xml:space="preserve"> </w:t>
      </w:r>
    </w:p>
    <w:p w14:paraId="0EFBD021" w14:textId="77777777" w:rsidR="008D1DB3" w:rsidRDefault="008D1DB3" w:rsidP="008D1DB3">
      <w:pPr>
        <w:pStyle w:val="ListParagraph"/>
        <w:spacing w:line="276" w:lineRule="auto"/>
        <w:ind w:left="0"/>
        <w:rPr>
          <w:rFonts w:asciiTheme="majorHAnsi" w:hAnsiTheme="majorHAnsi" w:cstheme="majorHAnsi"/>
          <w:sz w:val="22"/>
          <w:szCs w:val="22"/>
        </w:rPr>
      </w:pPr>
    </w:p>
    <w:p w14:paraId="042FA9C8" w14:textId="3600B142" w:rsidR="00BB08AF" w:rsidRDefault="002527EF" w:rsidP="00FD149A">
      <w:pPr>
        <w:pStyle w:val="ListParagraph"/>
        <w:spacing w:line="276" w:lineRule="auto"/>
        <w:ind w:left="0"/>
        <w:rPr>
          <w:rFonts w:asciiTheme="majorHAnsi" w:hAnsiTheme="majorHAnsi" w:cstheme="majorHAnsi"/>
          <w:sz w:val="22"/>
          <w:szCs w:val="22"/>
        </w:rPr>
      </w:pPr>
      <w:r>
        <w:rPr>
          <w:rFonts w:asciiTheme="majorHAnsi" w:hAnsiTheme="majorHAnsi" w:cstheme="majorHAnsi"/>
          <w:sz w:val="22"/>
          <w:szCs w:val="22"/>
        </w:rPr>
        <w:t>In addition to the two options above, applicant</w:t>
      </w:r>
      <w:r w:rsidR="008D1DB3">
        <w:rPr>
          <w:rFonts w:asciiTheme="majorHAnsi" w:hAnsiTheme="majorHAnsi" w:cstheme="majorHAnsi"/>
          <w:sz w:val="22"/>
          <w:szCs w:val="22"/>
        </w:rPr>
        <w:t>s</w:t>
      </w:r>
      <w:r>
        <w:rPr>
          <w:rFonts w:asciiTheme="majorHAnsi" w:hAnsiTheme="majorHAnsi" w:cstheme="majorHAnsi"/>
          <w:sz w:val="22"/>
          <w:szCs w:val="22"/>
        </w:rPr>
        <w:t xml:space="preserve"> are also encouraged to </w:t>
      </w:r>
      <w:r w:rsidR="008D1DB3">
        <w:rPr>
          <w:rFonts w:asciiTheme="majorHAnsi" w:hAnsiTheme="majorHAnsi" w:cstheme="majorHAnsi"/>
          <w:sz w:val="22"/>
          <w:szCs w:val="22"/>
        </w:rPr>
        <w:t>e</w:t>
      </w:r>
      <w:r w:rsidR="004D6A22">
        <w:rPr>
          <w:rFonts w:asciiTheme="majorHAnsi" w:hAnsiTheme="majorHAnsi" w:cstheme="majorHAnsi"/>
          <w:sz w:val="22"/>
          <w:szCs w:val="22"/>
        </w:rPr>
        <w:t xml:space="preserve">nsure </w:t>
      </w:r>
      <w:r w:rsidR="0048598F" w:rsidRPr="0048598F">
        <w:rPr>
          <w:rFonts w:asciiTheme="majorHAnsi" w:hAnsiTheme="majorHAnsi" w:cstheme="majorHAnsi"/>
          <w:sz w:val="22"/>
          <w:szCs w:val="22"/>
        </w:rPr>
        <w:t>written clinic materials</w:t>
      </w:r>
      <w:r w:rsidR="004D6A22">
        <w:rPr>
          <w:rFonts w:asciiTheme="majorHAnsi" w:hAnsiTheme="majorHAnsi" w:cstheme="majorHAnsi"/>
          <w:sz w:val="22"/>
          <w:szCs w:val="22"/>
        </w:rPr>
        <w:t xml:space="preserve"> are translated for the</w:t>
      </w:r>
      <w:r w:rsidR="00C74773">
        <w:rPr>
          <w:rFonts w:asciiTheme="majorHAnsi" w:hAnsiTheme="majorHAnsi" w:cstheme="majorHAnsi"/>
          <w:sz w:val="22"/>
          <w:szCs w:val="22"/>
        </w:rPr>
        <w:t>ir</w:t>
      </w:r>
      <w:r w:rsidR="004D6A22">
        <w:rPr>
          <w:rFonts w:asciiTheme="majorHAnsi" w:hAnsiTheme="majorHAnsi" w:cstheme="majorHAnsi"/>
          <w:sz w:val="22"/>
          <w:szCs w:val="22"/>
        </w:rPr>
        <w:t xml:space="preserve"> patient population</w:t>
      </w:r>
      <w:r w:rsidR="008D1DB3">
        <w:rPr>
          <w:rFonts w:asciiTheme="majorHAnsi" w:hAnsiTheme="majorHAnsi" w:cstheme="majorHAnsi"/>
          <w:sz w:val="22"/>
          <w:szCs w:val="22"/>
        </w:rPr>
        <w:t xml:space="preserve"> as part of their project.</w:t>
      </w:r>
      <w:r w:rsidR="00FD149A">
        <w:rPr>
          <w:rFonts w:asciiTheme="majorHAnsi" w:hAnsiTheme="majorHAnsi" w:cstheme="majorHAnsi"/>
          <w:sz w:val="22"/>
          <w:szCs w:val="22"/>
        </w:rPr>
        <w:t xml:space="preserve"> </w:t>
      </w:r>
      <w:r w:rsidR="008D1DB3">
        <w:rPr>
          <w:rFonts w:asciiTheme="majorHAnsi" w:hAnsiTheme="majorHAnsi" w:cstheme="majorHAnsi"/>
          <w:sz w:val="22"/>
          <w:szCs w:val="22"/>
        </w:rPr>
        <w:t>A</w:t>
      </w:r>
      <w:r w:rsidR="0031296B" w:rsidRPr="00EB3C1B">
        <w:rPr>
          <w:rFonts w:asciiTheme="majorHAnsi" w:hAnsiTheme="majorHAnsi" w:cstheme="majorHAnsi"/>
          <w:sz w:val="22"/>
          <w:szCs w:val="22"/>
        </w:rPr>
        <w:t xml:space="preserve">pplicants should thoroughly describe the methods to implement </w:t>
      </w:r>
      <w:r w:rsidR="00156105">
        <w:rPr>
          <w:rFonts w:asciiTheme="majorHAnsi" w:hAnsiTheme="majorHAnsi" w:cstheme="majorHAnsi"/>
          <w:sz w:val="22"/>
          <w:szCs w:val="22"/>
        </w:rPr>
        <w:t xml:space="preserve">video or in-person </w:t>
      </w:r>
      <w:r w:rsidR="00E47685">
        <w:rPr>
          <w:rFonts w:asciiTheme="majorHAnsi" w:hAnsiTheme="majorHAnsi" w:cstheme="majorHAnsi"/>
          <w:sz w:val="22"/>
          <w:szCs w:val="22"/>
        </w:rPr>
        <w:t xml:space="preserve">interpretation </w:t>
      </w:r>
      <w:r w:rsidR="00156105">
        <w:rPr>
          <w:rFonts w:asciiTheme="majorHAnsi" w:hAnsiTheme="majorHAnsi" w:cstheme="majorHAnsi"/>
          <w:sz w:val="22"/>
          <w:szCs w:val="22"/>
        </w:rPr>
        <w:t>services</w:t>
      </w:r>
      <w:r w:rsidR="0031296B" w:rsidRPr="00EB3C1B">
        <w:rPr>
          <w:rFonts w:asciiTheme="majorHAnsi" w:hAnsiTheme="majorHAnsi" w:cstheme="majorHAnsi"/>
          <w:sz w:val="22"/>
          <w:szCs w:val="22"/>
        </w:rPr>
        <w:t xml:space="preserve"> within the clinic and a plan to document </w:t>
      </w:r>
      <w:r w:rsidR="00156105">
        <w:rPr>
          <w:rFonts w:asciiTheme="majorHAnsi" w:hAnsiTheme="majorHAnsi" w:cstheme="majorHAnsi"/>
          <w:sz w:val="22"/>
          <w:szCs w:val="22"/>
        </w:rPr>
        <w:t>which patients</w:t>
      </w:r>
      <w:r w:rsidR="00DC4B6F">
        <w:rPr>
          <w:rFonts w:asciiTheme="majorHAnsi" w:hAnsiTheme="majorHAnsi" w:cstheme="majorHAnsi"/>
          <w:sz w:val="22"/>
          <w:szCs w:val="22"/>
        </w:rPr>
        <w:t xml:space="preserve"> </w:t>
      </w:r>
      <w:r w:rsidR="00DC4B6F" w:rsidRPr="00DC4B6F">
        <w:rPr>
          <w:rFonts w:asciiTheme="majorHAnsi" w:hAnsiTheme="majorHAnsi" w:cstheme="majorHAnsi"/>
          <w:sz w:val="22"/>
          <w:szCs w:val="22"/>
        </w:rPr>
        <w:t xml:space="preserve">require, </w:t>
      </w:r>
      <w:r w:rsidR="00156105" w:rsidRPr="00DC4B6F">
        <w:rPr>
          <w:rFonts w:asciiTheme="majorHAnsi" w:hAnsiTheme="majorHAnsi" w:cstheme="majorHAnsi"/>
          <w:sz w:val="22"/>
          <w:szCs w:val="22"/>
        </w:rPr>
        <w:t>receive</w:t>
      </w:r>
      <w:r w:rsidR="00DC4B6F" w:rsidRPr="00DC4B6F">
        <w:rPr>
          <w:rFonts w:asciiTheme="majorHAnsi" w:hAnsiTheme="majorHAnsi" w:cstheme="majorHAnsi"/>
          <w:sz w:val="22"/>
          <w:szCs w:val="22"/>
        </w:rPr>
        <w:t>, and decline</w:t>
      </w:r>
      <w:r w:rsidR="00156105">
        <w:rPr>
          <w:rFonts w:asciiTheme="majorHAnsi" w:hAnsiTheme="majorHAnsi" w:cstheme="majorHAnsi"/>
          <w:sz w:val="22"/>
          <w:szCs w:val="22"/>
        </w:rPr>
        <w:t xml:space="preserve"> these services</w:t>
      </w:r>
      <w:r w:rsidR="00DC4B6F">
        <w:rPr>
          <w:rFonts w:asciiTheme="majorHAnsi" w:hAnsiTheme="majorHAnsi" w:cstheme="majorHAnsi"/>
          <w:sz w:val="22"/>
          <w:szCs w:val="22"/>
        </w:rPr>
        <w:t>,</w:t>
      </w:r>
      <w:r w:rsidR="00156105">
        <w:rPr>
          <w:rFonts w:asciiTheme="majorHAnsi" w:hAnsiTheme="majorHAnsi" w:cstheme="majorHAnsi"/>
          <w:sz w:val="22"/>
          <w:szCs w:val="22"/>
        </w:rPr>
        <w:t xml:space="preserve"> in the</w:t>
      </w:r>
      <w:r w:rsidR="0031296B" w:rsidRPr="00EB3C1B">
        <w:rPr>
          <w:rFonts w:asciiTheme="majorHAnsi" w:hAnsiTheme="majorHAnsi" w:cstheme="majorHAnsi"/>
          <w:sz w:val="22"/>
          <w:szCs w:val="22"/>
        </w:rPr>
        <w:t xml:space="preserve"> electronic health record. </w:t>
      </w:r>
      <w:r w:rsidR="00FF7812">
        <w:rPr>
          <w:rFonts w:asciiTheme="majorHAnsi" w:hAnsiTheme="majorHAnsi" w:cstheme="majorHAnsi"/>
          <w:sz w:val="22"/>
          <w:szCs w:val="22"/>
        </w:rPr>
        <w:t xml:space="preserve">Successful applicants </w:t>
      </w:r>
      <w:r w:rsidR="006243DE">
        <w:rPr>
          <w:rFonts w:asciiTheme="majorHAnsi" w:hAnsiTheme="majorHAnsi" w:cstheme="majorHAnsi"/>
          <w:sz w:val="22"/>
          <w:szCs w:val="22"/>
        </w:rPr>
        <w:t>will also</w:t>
      </w:r>
      <w:r w:rsidR="00FF7812">
        <w:rPr>
          <w:rFonts w:asciiTheme="majorHAnsi" w:hAnsiTheme="majorHAnsi" w:cstheme="majorHAnsi"/>
          <w:sz w:val="22"/>
          <w:szCs w:val="22"/>
        </w:rPr>
        <w:t xml:space="preserve"> include details of how they will</w:t>
      </w:r>
      <w:r w:rsidR="006243DE">
        <w:rPr>
          <w:rFonts w:asciiTheme="majorHAnsi" w:hAnsiTheme="majorHAnsi" w:cstheme="majorHAnsi"/>
          <w:sz w:val="22"/>
          <w:szCs w:val="22"/>
        </w:rPr>
        <w:t xml:space="preserve"> evaluate the</w:t>
      </w:r>
      <w:r w:rsidR="00A4026E">
        <w:rPr>
          <w:rFonts w:asciiTheme="majorHAnsi" w:hAnsiTheme="majorHAnsi" w:cstheme="majorHAnsi"/>
          <w:sz w:val="22"/>
          <w:szCs w:val="22"/>
        </w:rPr>
        <w:t xml:space="preserve"> impacts of the program through</w:t>
      </w:r>
      <w:r w:rsidR="00F744EC">
        <w:rPr>
          <w:rFonts w:asciiTheme="majorHAnsi" w:hAnsiTheme="majorHAnsi" w:cstheme="majorHAnsi"/>
          <w:sz w:val="22"/>
          <w:szCs w:val="22"/>
        </w:rPr>
        <w:t xml:space="preserve"> outcome (e.g., patient satisfaction survey) and process (e.g., number of services provided) measures. </w:t>
      </w:r>
    </w:p>
    <w:p w14:paraId="15334EB0" w14:textId="5C250652" w:rsidR="00F744EC" w:rsidRDefault="00F744EC" w:rsidP="0031296B">
      <w:pPr>
        <w:spacing w:line="276" w:lineRule="auto"/>
        <w:rPr>
          <w:rFonts w:asciiTheme="majorHAnsi" w:hAnsiTheme="majorHAnsi" w:cstheme="majorHAnsi"/>
          <w:sz w:val="22"/>
          <w:szCs w:val="22"/>
        </w:rPr>
      </w:pPr>
    </w:p>
    <w:p w14:paraId="610FC84D" w14:textId="0ED2DA95" w:rsidR="006243DE" w:rsidRDefault="00F744EC" w:rsidP="0031296B">
      <w:pPr>
        <w:spacing w:line="276" w:lineRule="auto"/>
        <w:rPr>
          <w:rFonts w:asciiTheme="majorHAnsi" w:hAnsiTheme="majorHAnsi" w:cstheme="majorHAnsi"/>
          <w:sz w:val="22"/>
          <w:szCs w:val="22"/>
        </w:rPr>
      </w:pPr>
      <w:r>
        <w:rPr>
          <w:rFonts w:asciiTheme="majorHAnsi" w:hAnsiTheme="majorHAnsi" w:cstheme="majorHAnsi"/>
          <w:sz w:val="22"/>
          <w:szCs w:val="22"/>
        </w:rPr>
        <w:t xml:space="preserve">Projects should address the following </w:t>
      </w:r>
      <w:r w:rsidR="00FD149A">
        <w:rPr>
          <w:rFonts w:asciiTheme="majorHAnsi" w:hAnsiTheme="majorHAnsi" w:cstheme="majorHAnsi"/>
          <w:sz w:val="22"/>
          <w:szCs w:val="22"/>
        </w:rPr>
        <w:t>areas:</w:t>
      </w:r>
    </w:p>
    <w:p w14:paraId="31AB8A77" w14:textId="1592448D" w:rsidR="006243DE" w:rsidRPr="00FD149A" w:rsidRDefault="00FD149A" w:rsidP="00FD149A">
      <w:pPr>
        <w:pStyle w:val="ListParagraph"/>
        <w:numPr>
          <w:ilvl w:val="0"/>
          <w:numId w:val="33"/>
        </w:numPr>
        <w:spacing w:line="276" w:lineRule="auto"/>
        <w:rPr>
          <w:rFonts w:asciiTheme="majorHAnsi" w:hAnsiTheme="majorHAnsi" w:cstheme="majorHAnsi"/>
          <w:sz w:val="22"/>
          <w:szCs w:val="22"/>
        </w:rPr>
      </w:pPr>
      <w:r>
        <w:rPr>
          <w:rFonts w:asciiTheme="majorHAnsi" w:hAnsiTheme="majorHAnsi" w:cstheme="majorHAnsi"/>
          <w:sz w:val="22"/>
          <w:szCs w:val="22"/>
        </w:rPr>
        <w:t>Demonstrate a data-driven approach to identifying the language service needs of t</w:t>
      </w:r>
      <w:r w:rsidR="00A4026E">
        <w:rPr>
          <w:rFonts w:asciiTheme="majorHAnsi" w:hAnsiTheme="majorHAnsi" w:cstheme="majorHAnsi"/>
          <w:sz w:val="22"/>
          <w:szCs w:val="22"/>
        </w:rPr>
        <w:t xml:space="preserve">he </w:t>
      </w:r>
      <w:r>
        <w:rPr>
          <w:rFonts w:asciiTheme="majorHAnsi" w:hAnsiTheme="majorHAnsi" w:cstheme="majorHAnsi"/>
          <w:sz w:val="22"/>
          <w:szCs w:val="22"/>
        </w:rPr>
        <w:t>patient population</w:t>
      </w:r>
      <w:r w:rsidR="00FA3677">
        <w:rPr>
          <w:rFonts w:asciiTheme="majorHAnsi" w:hAnsiTheme="majorHAnsi" w:cstheme="majorHAnsi"/>
          <w:sz w:val="22"/>
          <w:szCs w:val="22"/>
        </w:rPr>
        <w:t>. Partnership with EOCCO</w:t>
      </w:r>
      <w:r w:rsidR="000F6CB3">
        <w:rPr>
          <w:rFonts w:asciiTheme="majorHAnsi" w:hAnsiTheme="majorHAnsi" w:cstheme="majorHAnsi"/>
          <w:sz w:val="22"/>
          <w:szCs w:val="22"/>
        </w:rPr>
        <w:t xml:space="preserve">, community-based, public health, or research organizations who have access to these data is highly encouraged. </w:t>
      </w:r>
    </w:p>
    <w:p w14:paraId="70636C03" w14:textId="567541CA" w:rsidR="006243DE" w:rsidRPr="00DC4B6F" w:rsidRDefault="0012524F" w:rsidP="00DC4B6F">
      <w:pPr>
        <w:pStyle w:val="ListParagraph"/>
        <w:numPr>
          <w:ilvl w:val="0"/>
          <w:numId w:val="33"/>
        </w:numPr>
        <w:spacing w:line="276" w:lineRule="auto"/>
        <w:rPr>
          <w:rFonts w:asciiTheme="majorHAnsi" w:hAnsiTheme="majorHAnsi" w:cstheme="majorHAnsi"/>
          <w:sz w:val="22"/>
          <w:szCs w:val="22"/>
        </w:rPr>
      </w:pPr>
      <w:r>
        <w:rPr>
          <w:rFonts w:asciiTheme="majorHAnsi" w:hAnsiTheme="majorHAnsi" w:cstheme="majorHAnsi"/>
          <w:sz w:val="22"/>
          <w:szCs w:val="22"/>
        </w:rPr>
        <w:t xml:space="preserve">Develop workflows and processes to track and document which </w:t>
      </w:r>
      <w:r w:rsidR="00FD149A">
        <w:rPr>
          <w:rFonts w:asciiTheme="majorHAnsi" w:hAnsiTheme="majorHAnsi" w:cstheme="majorHAnsi"/>
          <w:sz w:val="22"/>
          <w:szCs w:val="22"/>
        </w:rPr>
        <w:t xml:space="preserve">patients </w:t>
      </w:r>
      <w:r w:rsidR="00DC4B6F" w:rsidRPr="00DC4B6F">
        <w:rPr>
          <w:rFonts w:asciiTheme="majorHAnsi" w:hAnsiTheme="majorHAnsi" w:cstheme="majorHAnsi"/>
          <w:sz w:val="22"/>
          <w:szCs w:val="22"/>
          <w:u w:val="single"/>
        </w:rPr>
        <w:t>require,</w:t>
      </w:r>
      <w:r w:rsidR="00DC4B6F">
        <w:rPr>
          <w:rFonts w:asciiTheme="majorHAnsi" w:hAnsiTheme="majorHAnsi" w:cstheme="majorHAnsi"/>
          <w:sz w:val="22"/>
          <w:szCs w:val="22"/>
          <w:u w:val="single"/>
        </w:rPr>
        <w:t xml:space="preserve"> </w:t>
      </w:r>
      <w:r w:rsidR="00DC4B6F" w:rsidRPr="00DC4B6F">
        <w:rPr>
          <w:rFonts w:asciiTheme="majorHAnsi" w:hAnsiTheme="majorHAnsi" w:cstheme="majorHAnsi"/>
          <w:sz w:val="22"/>
          <w:szCs w:val="22"/>
          <w:u w:val="single"/>
        </w:rPr>
        <w:t>receive</w:t>
      </w:r>
      <w:r w:rsidR="00DC4B6F">
        <w:rPr>
          <w:rFonts w:asciiTheme="majorHAnsi" w:hAnsiTheme="majorHAnsi" w:cstheme="majorHAnsi"/>
          <w:sz w:val="22"/>
          <w:szCs w:val="22"/>
          <w:u w:val="single"/>
        </w:rPr>
        <w:t>, and</w:t>
      </w:r>
      <w:r w:rsidR="00DC4B6F" w:rsidRPr="00DC4B6F">
        <w:rPr>
          <w:rFonts w:asciiTheme="majorHAnsi" w:hAnsiTheme="majorHAnsi" w:cstheme="majorHAnsi"/>
          <w:sz w:val="22"/>
          <w:szCs w:val="22"/>
          <w:u w:val="single"/>
        </w:rPr>
        <w:t xml:space="preserve"> decline</w:t>
      </w:r>
      <w:r w:rsidR="00FD149A">
        <w:rPr>
          <w:rFonts w:asciiTheme="majorHAnsi" w:hAnsiTheme="majorHAnsi" w:cstheme="majorHAnsi"/>
          <w:sz w:val="22"/>
          <w:szCs w:val="22"/>
        </w:rPr>
        <w:t xml:space="preserve"> </w:t>
      </w:r>
      <w:r>
        <w:rPr>
          <w:rFonts w:asciiTheme="majorHAnsi" w:hAnsiTheme="majorHAnsi" w:cstheme="majorHAnsi"/>
          <w:sz w:val="22"/>
          <w:szCs w:val="22"/>
        </w:rPr>
        <w:t xml:space="preserve">language services in the </w:t>
      </w:r>
      <w:r w:rsidR="00FD149A" w:rsidRPr="00EB3C1B">
        <w:rPr>
          <w:rFonts w:asciiTheme="majorHAnsi" w:hAnsiTheme="majorHAnsi" w:cstheme="majorHAnsi"/>
          <w:sz w:val="22"/>
          <w:szCs w:val="22"/>
        </w:rPr>
        <w:t>electronic health record</w:t>
      </w:r>
      <w:r w:rsidR="00A11E31">
        <w:rPr>
          <w:rFonts w:asciiTheme="majorHAnsi" w:hAnsiTheme="majorHAnsi" w:cstheme="majorHAnsi"/>
          <w:sz w:val="22"/>
          <w:szCs w:val="22"/>
        </w:rPr>
        <w:t xml:space="preserve">. The </w:t>
      </w:r>
      <w:r w:rsidR="00DC4B6F">
        <w:rPr>
          <w:rFonts w:asciiTheme="majorHAnsi" w:hAnsiTheme="majorHAnsi" w:cstheme="majorHAnsi"/>
          <w:sz w:val="22"/>
          <w:szCs w:val="22"/>
        </w:rPr>
        <w:t xml:space="preserve">modality </w:t>
      </w:r>
      <w:r w:rsidR="00A11E31">
        <w:rPr>
          <w:rFonts w:asciiTheme="majorHAnsi" w:hAnsiTheme="majorHAnsi" w:cstheme="majorHAnsi"/>
          <w:sz w:val="22"/>
          <w:szCs w:val="22"/>
        </w:rPr>
        <w:t>of the</w:t>
      </w:r>
      <w:r w:rsidR="00720CE1">
        <w:rPr>
          <w:rFonts w:asciiTheme="majorHAnsi" w:hAnsiTheme="majorHAnsi" w:cstheme="majorHAnsi"/>
          <w:sz w:val="22"/>
          <w:szCs w:val="22"/>
        </w:rPr>
        <w:t>se</w:t>
      </w:r>
      <w:r w:rsidR="00A11E31">
        <w:rPr>
          <w:rFonts w:asciiTheme="majorHAnsi" w:hAnsiTheme="majorHAnsi" w:cstheme="majorHAnsi"/>
          <w:sz w:val="22"/>
          <w:szCs w:val="22"/>
        </w:rPr>
        <w:t xml:space="preserve"> services</w:t>
      </w:r>
      <w:r w:rsidR="00DC4B6F">
        <w:rPr>
          <w:rFonts w:asciiTheme="majorHAnsi" w:hAnsiTheme="majorHAnsi" w:cstheme="majorHAnsi"/>
          <w:sz w:val="22"/>
          <w:szCs w:val="22"/>
        </w:rPr>
        <w:t xml:space="preserve"> </w:t>
      </w:r>
      <w:r w:rsidR="00DC4B6F" w:rsidRPr="00DC4B6F">
        <w:rPr>
          <w:rFonts w:asciiTheme="majorHAnsi" w:hAnsiTheme="majorHAnsi" w:cstheme="majorHAnsi"/>
          <w:sz w:val="22"/>
          <w:szCs w:val="22"/>
        </w:rPr>
        <w:t>(in-pe</w:t>
      </w:r>
      <w:r w:rsidR="00A11E31">
        <w:rPr>
          <w:rFonts w:asciiTheme="majorHAnsi" w:hAnsiTheme="majorHAnsi" w:cstheme="majorHAnsi"/>
          <w:sz w:val="22"/>
          <w:szCs w:val="22"/>
        </w:rPr>
        <w:t>rson, telephonic, video remote) should also be captured in the EHR.</w:t>
      </w:r>
    </w:p>
    <w:p w14:paraId="5D1EFC52" w14:textId="421A921B" w:rsidR="006243DE" w:rsidRPr="00FD149A" w:rsidRDefault="0012524F" w:rsidP="00FD149A">
      <w:pPr>
        <w:pStyle w:val="ListParagraph"/>
        <w:numPr>
          <w:ilvl w:val="0"/>
          <w:numId w:val="33"/>
        </w:numPr>
        <w:spacing w:line="276" w:lineRule="auto"/>
        <w:rPr>
          <w:rFonts w:asciiTheme="majorHAnsi" w:hAnsiTheme="majorHAnsi" w:cstheme="majorHAnsi"/>
          <w:sz w:val="22"/>
          <w:szCs w:val="22"/>
        </w:rPr>
      </w:pPr>
      <w:r>
        <w:rPr>
          <w:rFonts w:asciiTheme="majorHAnsi" w:hAnsiTheme="majorHAnsi" w:cstheme="majorHAnsi"/>
          <w:sz w:val="22"/>
          <w:szCs w:val="22"/>
        </w:rPr>
        <w:t>Describe how staff will be trained on any new</w:t>
      </w:r>
      <w:r w:rsidR="006243DE" w:rsidRPr="00FD149A">
        <w:rPr>
          <w:rFonts w:asciiTheme="majorHAnsi" w:hAnsiTheme="majorHAnsi" w:cstheme="majorHAnsi"/>
          <w:sz w:val="22"/>
          <w:szCs w:val="22"/>
        </w:rPr>
        <w:t xml:space="preserve"> policies and procedures</w:t>
      </w:r>
      <w:r>
        <w:rPr>
          <w:rFonts w:asciiTheme="majorHAnsi" w:hAnsiTheme="majorHAnsi" w:cstheme="majorHAnsi"/>
          <w:sz w:val="22"/>
          <w:szCs w:val="22"/>
        </w:rPr>
        <w:t xml:space="preserve"> related to language services</w:t>
      </w:r>
      <w:r w:rsidR="000F6CB3">
        <w:rPr>
          <w:rFonts w:asciiTheme="majorHAnsi" w:hAnsiTheme="majorHAnsi" w:cstheme="majorHAnsi"/>
          <w:sz w:val="22"/>
          <w:szCs w:val="22"/>
        </w:rPr>
        <w:t>.</w:t>
      </w:r>
    </w:p>
    <w:p w14:paraId="0169EE80" w14:textId="2EC1316E" w:rsidR="006243DE" w:rsidRDefault="00A4026E" w:rsidP="00FD149A">
      <w:pPr>
        <w:pStyle w:val="ListParagraph"/>
        <w:numPr>
          <w:ilvl w:val="0"/>
          <w:numId w:val="33"/>
        </w:numPr>
        <w:spacing w:line="276" w:lineRule="auto"/>
        <w:rPr>
          <w:rFonts w:asciiTheme="majorHAnsi" w:hAnsiTheme="majorHAnsi" w:cstheme="majorHAnsi"/>
          <w:sz w:val="22"/>
          <w:szCs w:val="22"/>
        </w:rPr>
      </w:pPr>
      <w:r>
        <w:rPr>
          <w:rFonts w:asciiTheme="majorHAnsi" w:hAnsiTheme="majorHAnsi" w:cstheme="majorHAnsi"/>
          <w:sz w:val="22"/>
          <w:szCs w:val="22"/>
        </w:rPr>
        <w:t xml:space="preserve">Detail how patients </w:t>
      </w:r>
      <w:r w:rsidR="000F6CB3">
        <w:rPr>
          <w:rFonts w:asciiTheme="majorHAnsi" w:hAnsiTheme="majorHAnsi" w:cstheme="majorHAnsi"/>
          <w:sz w:val="22"/>
          <w:szCs w:val="22"/>
        </w:rPr>
        <w:t xml:space="preserve">and community members who may not access primary care due to LEP </w:t>
      </w:r>
      <w:r>
        <w:rPr>
          <w:rFonts w:asciiTheme="majorHAnsi" w:hAnsiTheme="majorHAnsi" w:cstheme="majorHAnsi"/>
          <w:sz w:val="22"/>
          <w:szCs w:val="22"/>
        </w:rPr>
        <w:t>wil</w:t>
      </w:r>
      <w:r w:rsidR="000F6CB3">
        <w:rPr>
          <w:rFonts w:asciiTheme="majorHAnsi" w:hAnsiTheme="majorHAnsi" w:cstheme="majorHAnsi"/>
          <w:sz w:val="22"/>
          <w:szCs w:val="22"/>
        </w:rPr>
        <w:t>l be notified or educated on</w:t>
      </w:r>
      <w:r>
        <w:rPr>
          <w:rFonts w:asciiTheme="majorHAnsi" w:hAnsiTheme="majorHAnsi" w:cstheme="majorHAnsi"/>
          <w:sz w:val="22"/>
          <w:szCs w:val="22"/>
        </w:rPr>
        <w:t xml:space="preserve"> </w:t>
      </w:r>
      <w:r w:rsidR="006243DE" w:rsidRPr="00FD149A">
        <w:rPr>
          <w:rFonts w:asciiTheme="majorHAnsi" w:hAnsiTheme="majorHAnsi" w:cstheme="majorHAnsi"/>
          <w:sz w:val="22"/>
          <w:szCs w:val="22"/>
        </w:rPr>
        <w:t>language services</w:t>
      </w:r>
      <w:r>
        <w:rPr>
          <w:rFonts w:asciiTheme="majorHAnsi" w:hAnsiTheme="majorHAnsi" w:cstheme="majorHAnsi"/>
          <w:sz w:val="22"/>
          <w:szCs w:val="22"/>
        </w:rPr>
        <w:t xml:space="preserve"> available</w:t>
      </w:r>
      <w:r w:rsidR="000F6CB3">
        <w:rPr>
          <w:rFonts w:asciiTheme="majorHAnsi" w:hAnsiTheme="majorHAnsi" w:cstheme="majorHAnsi"/>
          <w:sz w:val="22"/>
          <w:szCs w:val="22"/>
        </w:rPr>
        <w:t>.</w:t>
      </w:r>
    </w:p>
    <w:p w14:paraId="44920295" w14:textId="4CBA3227" w:rsidR="00A11E31" w:rsidRDefault="00A11E31" w:rsidP="00FD149A">
      <w:pPr>
        <w:pStyle w:val="ListParagraph"/>
        <w:numPr>
          <w:ilvl w:val="0"/>
          <w:numId w:val="33"/>
        </w:numPr>
        <w:spacing w:line="276" w:lineRule="auto"/>
        <w:rPr>
          <w:rFonts w:asciiTheme="majorHAnsi" w:hAnsiTheme="majorHAnsi" w:cstheme="majorHAnsi"/>
          <w:sz w:val="22"/>
          <w:szCs w:val="22"/>
        </w:rPr>
      </w:pPr>
      <w:r>
        <w:rPr>
          <w:rFonts w:asciiTheme="majorHAnsi" w:hAnsiTheme="majorHAnsi" w:cstheme="majorHAnsi"/>
          <w:sz w:val="22"/>
          <w:szCs w:val="22"/>
        </w:rPr>
        <w:t xml:space="preserve">Describe </w:t>
      </w:r>
      <w:r w:rsidRPr="00DC4B6F">
        <w:rPr>
          <w:rFonts w:asciiTheme="majorHAnsi" w:hAnsiTheme="majorHAnsi" w:cstheme="majorHAnsi"/>
          <w:sz w:val="22"/>
          <w:szCs w:val="22"/>
        </w:rPr>
        <w:t>how the effects of t</w:t>
      </w:r>
      <w:r>
        <w:rPr>
          <w:rFonts w:asciiTheme="majorHAnsi" w:hAnsiTheme="majorHAnsi" w:cstheme="majorHAnsi"/>
          <w:sz w:val="22"/>
          <w:szCs w:val="22"/>
        </w:rPr>
        <w:t>hese services will be evaluated.</w:t>
      </w:r>
    </w:p>
    <w:p w14:paraId="22D01D38" w14:textId="77777777" w:rsidR="0031296B" w:rsidRPr="00EB3C1B" w:rsidRDefault="0031296B" w:rsidP="0031296B">
      <w:pPr>
        <w:spacing w:line="276" w:lineRule="auto"/>
        <w:rPr>
          <w:rFonts w:asciiTheme="majorHAnsi" w:hAnsiTheme="majorHAnsi" w:cstheme="majorHAnsi"/>
          <w:sz w:val="22"/>
          <w:szCs w:val="22"/>
        </w:rPr>
      </w:pPr>
    </w:p>
    <w:p w14:paraId="24FDAA30" w14:textId="77777777" w:rsidR="0031296B" w:rsidRPr="00EB3C1B" w:rsidRDefault="0031296B" w:rsidP="0031296B">
      <w:pPr>
        <w:spacing w:line="276" w:lineRule="auto"/>
        <w:rPr>
          <w:rFonts w:asciiTheme="majorHAnsi" w:hAnsiTheme="majorHAnsi" w:cstheme="majorHAnsi"/>
          <w:b/>
          <w:sz w:val="22"/>
          <w:szCs w:val="22"/>
        </w:rPr>
      </w:pPr>
      <w:r w:rsidRPr="00EB3C1B">
        <w:rPr>
          <w:rFonts w:asciiTheme="majorHAnsi" w:hAnsiTheme="majorHAnsi" w:cstheme="majorHAnsi"/>
          <w:b/>
          <w:sz w:val="22"/>
          <w:szCs w:val="22"/>
        </w:rPr>
        <w:t>Participants</w:t>
      </w:r>
    </w:p>
    <w:p w14:paraId="3276B9CC" w14:textId="551DE46B" w:rsidR="0031296B" w:rsidRPr="00EB3C1B" w:rsidRDefault="0031296B" w:rsidP="0031296B">
      <w:pPr>
        <w:spacing w:line="276" w:lineRule="auto"/>
        <w:rPr>
          <w:rFonts w:asciiTheme="majorHAnsi" w:hAnsiTheme="majorHAnsi" w:cstheme="majorHAnsi"/>
          <w:i/>
          <w:sz w:val="22"/>
          <w:szCs w:val="22"/>
        </w:rPr>
      </w:pPr>
      <w:r w:rsidRPr="00EB3C1B">
        <w:rPr>
          <w:rFonts w:asciiTheme="majorHAnsi" w:hAnsiTheme="majorHAnsi" w:cstheme="majorHAnsi"/>
          <w:sz w:val="22"/>
          <w:szCs w:val="22"/>
        </w:rPr>
        <w:t>App</w:t>
      </w:r>
      <w:r w:rsidR="00C12009">
        <w:rPr>
          <w:rFonts w:asciiTheme="majorHAnsi" w:hAnsiTheme="majorHAnsi" w:cstheme="majorHAnsi"/>
          <w:sz w:val="22"/>
          <w:szCs w:val="22"/>
        </w:rPr>
        <w:t>licants include primary care, public health,</w:t>
      </w:r>
      <w:r w:rsidR="00185393">
        <w:rPr>
          <w:rFonts w:asciiTheme="majorHAnsi" w:hAnsiTheme="majorHAnsi" w:cstheme="majorHAnsi"/>
          <w:sz w:val="22"/>
          <w:szCs w:val="22"/>
        </w:rPr>
        <w:t xml:space="preserve"> and</w:t>
      </w:r>
      <w:r w:rsidR="00C12009">
        <w:rPr>
          <w:rFonts w:asciiTheme="majorHAnsi" w:hAnsiTheme="majorHAnsi" w:cstheme="majorHAnsi"/>
          <w:sz w:val="22"/>
          <w:szCs w:val="22"/>
        </w:rPr>
        <w:t xml:space="preserve"> </w:t>
      </w:r>
      <w:r w:rsidRPr="00EB3C1B">
        <w:rPr>
          <w:rFonts w:asciiTheme="majorHAnsi" w:hAnsiTheme="majorHAnsi" w:cstheme="majorHAnsi"/>
          <w:sz w:val="22"/>
          <w:szCs w:val="22"/>
        </w:rPr>
        <w:t xml:space="preserve">behavioral health clinics. </w:t>
      </w:r>
      <w:r w:rsidRPr="00EB3C1B">
        <w:rPr>
          <w:rFonts w:asciiTheme="majorHAnsi" w:hAnsiTheme="majorHAnsi" w:cstheme="majorHAnsi"/>
          <w:i/>
          <w:sz w:val="22"/>
          <w:szCs w:val="22"/>
        </w:rPr>
        <w:t xml:space="preserve"> </w:t>
      </w:r>
    </w:p>
    <w:p w14:paraId="43E1BFF8" w14:textId="7A697716" w:rsidR="00BC5599" w:rsidRDefault="00BC5599" w:rsidP="0031296B">
      <w:pPr>
        <w:spacing w:line="276" w:lineRule="auto"/>
        <w:rPr>
          <w:rFonts w:asciiTheme="majorHAnsi" w:hAnsiTheme="majorHAnsi" w:cstheme="majorHAnsi"/>
          <w:b/>
          <w:sz w:val="22"/>
          <w:szCs w:val="22"/>
        </w:rPr>
      </w:pPr>
    </w:p>
    <w:p w14:paraId="07140CD1" w14:textId="3F734318" w:rsidR="0031296B" w:rsidRDefault="0031296B" w:rsidP="0031296B">
      <w:pPr>
        <w:spacing w:line="276" w:lineRule="auto"/>
        <w:rPr>
          <w:rFonts w:asciiTheme="majorHAnsi" w:hAnsiTheme="majorHAnsi" w:cstheme="majorHAnsi"/>
          <w:sz w:val="22"/>
          <w:szCs w:val="22"/>
        </w:rPr>
      </w:pPr>
      <w:r w:rsidRPr="00EB3C1B">
        <w:rPr>
          <w:rFonts w:asciiTheme="majorHAnsi" w:hAnsiTheme="majorHAnsi" w:cstheme="majorHAnsi"/>
          <w:b/>
          <w:sz w:val="22"/>
          <w:szCs w:val="22"/>
        </w:rPr>
        <w:t xml:space="preserve">Funding: </w:t>
      </w:r>
      <w:r w:rsidRPr="00EB3C1B">
        <w:rPr>
          <w:rFonts w:asciiTheme="majorHAnsi" w:hAnsiTheme="majorHAnsi" w:cstheme="majorHAnsi"/>
          <w:sz w:val="22"/>
          <w:szCs w:val="22"/>
        </w:rPr>
        <w:t>Up to $20,000</w:t>
      </w:r>
    </w:p>
    <w:p w14:paraId="2FBCE84D" w14:textId="6261A695" w:rsidR="000F7FEA" w:rsidRDefault="000F7FEA" w:rsidP="0031296B">
      <w:pPr>
        <w:spacing w:line="276" w:lineRule="auto"/>
        <w:rPr>
          <w:rFonts w:asciiTheme="majorHAnsi" w:hAnsiTheme="majorHAnsi" w:cstheme="majorHAnsi"/>
          <w:sz w:val="22"/>
          <w:szCs w:val="22"/>
        </w:rPr>
      </w:pPr>
    </w:p>
    <w:p w14:paraId="1A381B61" w14:textId="6711B41F" w:rsidR="006011C9" w:rsidRPr="00EB3C1B" w:rsidRDefault="006011C9" w:rsidP="007951F4">
      <w:pPr>
        <w:spacing w:line="276" w:lineRule="auto"/>
        <w:rPr>
          <w:rFonts w:asciiTheme="majorHAnsi" w:hAnsiTheme="majorHAnsi" w:cstheme="majorHAnsi"/>
          <w:sz w:val="22"/>
          <w:szCs w:val="22"/>
        </w:rPr>
      </w:pPr>
    </w:p>
    <w:p w14:paraId="786778F1" w14:textId="1258A7C9" w:rsidR="005154BE" w:rsidRPr="00EB3C1B" w:rsidRDefault="004D77A7" w:rsidP="00CB505E">
      <w:pPr>
        <w:jc w:val="center"/>
        <w:rPr>
          <w:rFonts w:asciiTheme="majorHAnsi" w:hAnsiTheme="majorHAnsi" w:cstheme="majorHAnsi"/>
          <w:b/>
          <w:color w:val="548DD4" w:themeColor="text2" w:themeTint="99"/>
          <w:sz w:val="28"/>
          <w:szCs w:val="28"/>
        </w:rPr>
      </w:pPr>
      <w:bookmarkStart w:id="14" w:name="_Toc55474355"/>
      <w:r>
        <w:rPr>
          <w:rStyle w:val="Heading2Char"/>
          <w:rFonts w:cstheme="majorHAnsi"/>
          <w:sz w:val="28"/>
          <w:szCs w:val="28"/>
        </w:rPr>
        <w:lastRenderedPageBreak/>
        <w:t>Comprehensive Diabetes Care</w:t>
      </w:r>
      <w:bookmarkEnd w:id="14"/>
    </w:p>
    <w:p w14:paraId="3497B6E1" w14:textId="77777777" w:rsidR="005154BE" w:rsidRPr="00EB3C1B" w:rsidRDefault="005154BE" w:rsidP="005154BE">
      <w:pPr>
        <w:rPr>
          <w:rFonts w:asciiTheme="majorHAnsi" w:hAnsiTheme="majorHAnsi" w:cstheme="majorHAnsi"/>
          <w:b/>
          <w:sz w:val="22"/>
          <w:szCs w:val="22"/>
        </w:rPr>
      </w:pPr>
    </w:p>
    <w:p w14:paraId="65EA3030" w14:textId="059AE04F" w:rsidR="0031296B" w:rsidRDefault="0031296B" w:rsidP="0031296B">
      <w:pPr>
        <w:spacing w:after="16" w:line="259" w:lineRule="auto"/>
        <w:rPr>
          <w:rFonts w:asciiTheme="majorHAnsi" w:eastAsia="Calibri" w:hAnsiTheme="majorHAnsi" w:cstheme="majorHAnsi"/>
          <w:b/>
          <w:sz w:val="22"/>
          <w:szCs w:val="22"/>
        </w:rPr>
      </w:pPr>
      <w:r w:rsidRPr="00EB3C1B">
        <w:rPr>
          <w:rFonts w:asciiTheme="majorHAnsi" w:eastAsia="Calibri" w:hAnsiTheme="majorHAnsi" w:cstheme="majorHAnsi"/>
          <w:b/>
          <w:sz w:val="22"/>
          <w:szCs w:val="22"/>
        </w:rPr>
        <w:t>Background</w:t>
      </w:r>
    </w:p>
    <w:p w14:paraId="64478158" w14:textId="63F80821" w:rsidR="0031296B" w:rsidRPr="00EB3C1B" w:rsidRDefault="0031296B" w:rsidP="0031296B">
      <w:pPr>
        <w:spacing w:after="16" w:line="259" w:lineRule="auto"/>
        <w:rPr>
          <w:rFonts w:asciiTheme="majorHAnsi" w:hAnsiTheme="majorHAnsi" w:cstheme="majorHAnsi"/>
          <w:sz w:val="22"/>
          <w:szCs w:val="22"/>
        </w:rPr>
      </w:pPr>
      <w:r w:rsidRPr="00EB3C1B">
        <w:rPr>
          <w:rFonts w:asciiTheme="majorHAnsi" w:hAnsiTheme="majorHAnsi" w:cstheme="majorHAnsi"/>
          <w:sz w:val="22"/>
          <w:szCs w:val="22"/>
        </w:rPr>
        <w:t>This Opt-In pro</w:t>
      </w:r>
      <w:r w:rsidR="009A1944">
        <w:rPr>
          <w:rFonts w:asciiTheme="majorHAnsi" w:hAnsiTheme="majorHAnsi" w:cstheme="majorHAnsi"/>
          <w:sz w:val="22"/>
          <w:szCs w:val="22"/>
        </w:rPr>
        <w:t xml:space="preserve">ject is intended to support comprehensive </w:t>
      </w:r>
      <w:r w:rsidR="0002008F">
        <w:rPr>
          <w:rFonts w:asciiTheme="majorHAnsi" w:hAnsiTheme="majorHAnsi" w:cstheme="majorHAnsi"/>
          <w:sz w:val="22"/>
          <w:szCs w:val="22"/>
        </w:rPr>
        <w:t>diabetes care</w:t>
      </w:r>
      <w:r w:rsidR="00C74773">
        <w:rPr>
          <w:rFonts w:asciiTheme="majorHAnsi" w:hAnsiTheme="majorHAnsi" w:cstheme="majorHAnsi"/>
          <w:sz w:val="22"/>
          <w:szCs w:val="22"/>
        </w:rPr>
        <w:t xml:space="preserve"> including</w:t>
      </w:r>
      <w:r w:rsidR="000C7DF4" w:rsidRPr="00EB3C1B">
        <w:rPr>
          <w:rFonts w:asciiTheme="majorHAnsi" w:hAnsiTheme="majorHAnsi" w:cstheme="majorHAnsi"/>
          <w:sz w:val="22"/>
          <w:szCs w:val="22"/>
        </w:rPr>
        <w:t xml:space="preserve"> oral health evaluation for adults with diabetes which includes a measurement of members aged 18 y</w:t>
      </w:r>
      <w:r w:rsidR="00BA6581">
        <w:rPr>
          <w:rFonts w:asciiTheme="majorHAnsi" w:hAnsiTheme="majorHAnsi" w:cstheme="majorHAnsi"/>
          <w:sz w:val="22"/>
          <w:szCs w:val="22"/>
        </w:rPr>
        <w:t>ears and adults</w:t>
      </w:r>
      <w:r w:rsidR="000C7DF4" w:rsidRPr="00EB3C1B">
        <w:rPr>
          <w:rFonts w:asciiTheme="majorHAnsi" w:hAnsiTheme="majorHAnsi" w:cstheme="majorHAnsi"/>
          <w:sz w:val="22"/>
          <w:szCs w:val="22"/>
        </w:rPr>
        <w:t xml:space="preserve"> with diabetes who receive a comprehensive, periodic or periodontal oral evaluation in the measurement year. </w:t>
      </w:r>
      <w:r w:rsidRPr="00EB3C1B">
        <w:rPr>
          <w:rFonts w:asciiTheme="majorHAnsi" w:hAnsiTheme="majorHAnsi" w:cstheme="majorHAnsi"/>
          <w:sz w:val="22"/>
          <w:szCs w:val="22"/>
        </w:rPr>
        <w:t xml:space="preserve">This project </w:t>
      </w:r>
      <w:r w:rsidR="00A0323F">
        <w:rPr>
          <w:rFonts w:asciiTheme="majorHAnsi" w:hAnsiTheme="majorHAnsi" w:cstheme="majorHAnsi"/>
          <w:sz w:val="22"/>
          <w:szCs w:val="22"/>
        </w:rPr>
        <w:t>will encourage the integration of dental and primary care, or</w:t>
      </w:r>
      <w:r w:rsidR="009A1944">
        <w:rPr>
          <w:rFonts w:asciiTheme="majorHAnsi" w:hAnsiTheme="majorHAnsi" w:cstheme="majorHAnsi"/>
          <w:sz w:val="22"/>
          <w:szCs w:val="22"/>
        </w:rPr>
        <w:t xml:space="preserve"> partnerships </w:t>
      </w:r>
      <w:r w:rsidR="00A0323F">
        <w:rPr>
          <w:rFonts w:asciiTheme="majorHAnsi" w:hAnsiTheme="majorHAnsi" w:cstheme="majorHAnsi"/>
          <w:sz w:val="22"/>
          <w:szCs w:val="22"/>
        </w:rPr>
        <w:t xml:space="preserve">between dental clinics and primary care practices, </w:t>
      </w:r>
      <w:r w:rsidRPr="00EB3C1B">
        <w:rPr>
          <w:rFonts w:asciiTheme="majorHAnsi" w:hAnsiTheme="majorHAnsi" w:cstheme="majorHAnsi"/>
          <w:sz w:val="22"/>
          <w:szCs w:val="22"/>
        </w:rPr>
        <w:t>to</w:t>
      </w:r>
      <w:r w:rsidR="0002008F">
        <w:rPr>
          <w:rFonts w:asciiTheme="majorHAnsi" w:hAnsiTheme="majorHAnsi" w:cstheme="majorHAnsi"/>
          <w:sz w:val="22"/>
          <w:szCs w:val="22"/>
        </w:rPr>
        <w:t xml:space="preserve"> improve</w:t>
      </w:r>
      <w:r w:rsidRPr="00EB3C1B">
        <w:rPr>
          <w:rFonts w:asciiTheme="majorHAnsi" w:hAnsiTheme="majorHAnsi" w:cstheme="majorHAnsi"/>
          <w:sz w:val="22"/>
          <w:szCs w:val="22"/>
        </w:rPr>
        <w:t xml:space="preserve"> </w:t>
      </w:r>
      <w:r w:rsidR="00C74773">
        <w:rPr>
          <w:rFonts w:asciiTheme="majorHAnsi" w:hAnsiTheme="majorHAnsi" w:cstheme="majorHAnsi"/>
          <w:sz w:val="22"/>
          <w:szCs w:val="22"/>
        </w:rPr>
        <w:t>glucose</w:t>
      </w:r>
      <w:r w:rsidR="00345057">
        <w:rPr>
          <w:rFonts w:asciiTheme="majorHAnsi" w:hAnsiTheme="majorHAnsi" w:cstheme="majorHAnsi"/>
          <w:sz w:val="22"/>
          <w:szCs w:val="22"/>
        </w:rPr>
        <w:t xml:space="preserve"> control and oral health </w:t>
      </w:r>
      <w:r w:rsidR="0002008F">
        <w:rPr>
          <w:rFonts w:asciiTheme="majorHAnsi" w:hAnsiTheme="majorHAnsi" w:cstheme="majorHAnsi"/>
          <w:sz w:val="22"/>
          <w:szCs w:val="22"/>
        </w:rPr>
        <w:t>f</w:t>
      </w:r>
      <w:r w:rsidR="00345057">
        <w:rPr>
          <w:rFonts w:asciiTheme="majorHAnsi" w:hAnsiTheme="majorHAnsi" w:cstheme="majorHAnsi"/>
          <w:sz w:val="22"/>
          <w:szCs w:val="22"/>
        </w:rPr>
        <w:t>or adults with diabetes.</w:t>
      </w:r>
    </w:p>
    <w:p w14:paraId="0DADA56F" w14:textId="3469E87C" w:rsidR="004D77A7" w:rsidRPr="00EB3C1B" w:rsidRDefault="004D77A7" w:rsidP="0031296B">
      <w:pPr>
        <w:spacing w:after="16" w:line="259" w:lineRule="auto"/>
        <w:rPr>
          <w:rFonts w:asciiTheme="majorHAnsi" w:hAnsiTheme="majorHAnsi" w:cstheme="majorHAnsi"/>
          <w:sz w:val="22"/>
          <w:szCs w:val="22"/>
        </w:rPr>
      </w:pPr>
    </w:p>
    <w:p w14:paraId="39BA72CB" w14:textId="77777777" w:rsidR="000C7DF4" w:rsidRDefault="004D77A7" w:rsidP="004D77A7">
      <w:pPr>
        <w:spacing w:after="16" w:line="259" w:lineRule="auto"/>
        <w:rPr>
          <w:rFonts w:asciiTheme="majorHAnsi" w:hAnsiTheme="majorHAnsi" w:cstheme="majorHAnsi"/>
          <w:sz w:val="22"/>
          <w:szCs w:val="22"/>
        </w:rPr>
      </w:pPr>
      <w:r w:rsidRPr="00EB3C1B">
        <w:rPr>
          <w:rFonts w:asciiTheme="majorHAnsi" w:hAnsiTheme="majorHAnsi" w:cstheme="majorHAnsi"/>
          <w:sz w:val="22"/>
          <w:szCs w:val="22"/>
        </w:rPr>
        <w:t>There has been increasing understanding of the effects of oral health issues on overall health outcomes. For adults with diabetes, there exists an increased risk of gum disease, which can in turn worsen diabetic control. Oral health problems are also a significant contributor to unnecessary emergency department utilization (</w:t>
      </w:r>
      <w:hyperlink r:id="rId21" w:history="1">
        <w:r w:rsidRPr="00EB3C1B">
          <w:rPr>
            <w:rStyle w:val="Hyperlink"/>
            <w:rFonts w:asciiTheme="majorHAnsi" w:eastAsiaTheme="majorEastAsia" w:hAnsiTheme="majorHAnsi" w:cstheme="majorHAnsi"/>
          </w:rPr>
          <w:t>https://www.ncbi.nlm.nih.gov/pmc/articles/PMC4386544/</w:t>
        </w:r>
      </w:hyperlink>
      <w:r w:rsidRPr="00EB3C1B">
        <w:rPr>
          <w:rFonts w:asciiTheme="majorHAnsi" w:hAnsiTheme="majorHAnsi" w:cstheme="majorHAnsi"/>
        </w:rPr>
        <w:t>)</w:t>
      </w:r>
      <w:r w:rsidRPr="00EB3C1B">
        <w:rPr>
          <w:rFonts w:asciiTheme="majorHAnsi" w:hAnsiTheme="majorHAnsi" w:cstheme="majorHAnsi"/>
          <w:sz w:val="22"/>
          <w:szCs w:val="22"/>
        </w:rPr>
        <w:t xml:space="preserve">. </w:t>
      </w:r>
    </w:p>
    <w:p w14:paraId="654DEA26" w14:textId="32CB1FAE" w:rsidR="0031296B" w:rsidRPr="00EB3C1B" w:rsidRDefault="0031296B" w:rsidP="0031296B">
      <w:pPr>
        <w:spacing w:after="16" w:line="259" w:lineRule="auto"/>
        <w:rPr>
          <w:rFonts w:asciiTheme="majorHAnsi" w:eastAsia="Calibri" w:hAnsiTheme="majorHAnsi" w:cstheme="majorHAnsi"/>
          <w:sz w:val="22"/>
          <w:szCs w:val="22"/>
        </w:rPr>
      </w:pPr>
    </w:p>
    <w:p w14:paraId="791CA970" w14:textId="46022AF2" w:rsidR="0031296B" w:rsidRDefault="0031296B" w:rsidP="0031296B">
      <w:pPr>
        <w:spacing w:after="16" w:line="259" w:lineRule="auto"/>
        <w:rPr>
          <w:rFonts w:asciiTheme="majorHAnsi" w:eastAsia="Calibri" w:hAnsiTheme="majorHAnsi" w:cstheme="majorHAnsi"/>
          <w:b/>
          <w:sz w:val="22"/>
          <w:szCs w:val="22"/>
        </w:rPr>
      </w:pPr>
      <w:r w:rsidRPr="00EB3C1B">
        <w:rPr>
          <w:rFonts w:asciiTheme="majorHAnsi" w:eastAsia="Calibri" w:hAnsiTheme="majorHAnsi" w:cstheme="majorHAnsi"/>
          <w:b/>
          <w:sz w:val="22"/>
          <w:szCs w:val="22"/>
        </w:rPr>
        <w:t>Project Plan</w:t>
      </w:r>
    </w:p>
    <w:p w14:paraId="5B9D34A2" w14:textId="0CD6EB25" w:rsidR="0031296B" w:rsidRDefault="000C7DF4" w:rsidP="0031296B">
      <w:pPr>
        <w:spacing w:after="16" w:line="259" w:lineRule="auto"/>
        <w:rPr>
          <w:rFonts w:asciiTheme="majorHAnsi" w:hAnsiTheme="majorHAnsi" w:cstheme="majorHAnsi"/>
          <w:sz w:val="22"/>
          <w:szCs w:val="22"/>
        </w:rPr>
      </w:pPr>
      <w:r>
        <w:rPr>
          <w:rFonts w:asciiTheme="majorHAnsi" w:hAnsiTheme="majorHAnsi" w:cstheme="majorHAnsi"/>
          <w:sz w:val="22"/>
          <w:szCs w:val="22"/>
        </w:rPr>
        <w:t>Applicants should propose</w:t>
      </w:r>
      <w:r w:rsidR="0031296B" w:rsidRPr="00EB3C1B">
        <w:rPr>
          <w:rFonts w:asciiTheme="majorHAnsi" w:hAnsiTheme="majorHAnsi" w:cstheme="majorHAnsi"/>
          <w:sz w:val="22"/>
          <w:szCs w:val="22"/>
        </w:rPr>
        <w:t xml:space="preserve"> projects to address </w:t>
      </w:r>
      <w:r w:rsidR="00D3407A">
        <w:rPr>
          <w:rFonts w:asciiTheme="majorHAnsi" w:hAnsiTheme="majorHAnsi" w:cstheme="majorHAnsi"/>
          <w:sz w:val="22"/>
          <w:szCs w:val="22"/>
        </w:rPr>
        <w:t xml:space="preserve">both </w:t>
      </w:r>
      <w:r w:rsidR="00E47685">
        <w:rPr>
          <w:rFonts w:asciiTheme="majorHAnsi" w:hAnsiTheme="majorHAnsi" w:cstheme="majorHAnsi"/>
          <w:sz w:val="22"/>
          <w:szCs w:val="22"/>
        </w:rPr>
        <w:t>D</w:t>
      </w:r>
      <w:r>
        <w:rPr>
          <w:rFonts w:asciiTheme="majorHAnsi" w:hAnsiTheme="majorHAnsi" w:cstheme="majorHAnsi"/>
          <w:sz w:val="22"/>
          <w:szCs w:val="22"/>
        </w:rPr>
        <w:t>iabetes HbA1C Poor C</w:t>
      </w:r>
      <w:r w:rsidR="0031296B" w:rsidRPr="00EB3C1B">
        <w:rPr>
          <w:rFonts w:asciiTheme="majorHAnsi" w:hAnsiTheme="majorHAnsi" w:cstheme="majorHAnsi"/>
          <w:sz w:val="22"/>
          <w:szCs w:val="22"/>
        </w:rPr>
        <w:t>ontrol</w:t>
      </w:r>
      <w:r w:rsidR="00D3407A">
        <w:rPr>
          <w:rFonts w:asciiTheme="majorHAnsi" w:hAnsiTheme="majorHAnsi" w:cstheme="majorHAnsi"/>
          <w:sz w:val="22"/>
          <w:szCs w:val="22"/>
        </w:rPr>
        <w:t xml:space="preserve"> and </w:t>
      </w:r>
      <w:r>
        <w:rPr>
          <w:rFonts w:asciiTheme="majorHAnsi" w:hAnsiTheme="majorHAnsi" w:cstheme="majorHAnsi"/>
          <w:sz w:val="22"/>
          <w:szCs w:val="22"/>
        </w:rPr>
        <w:t>O</w:t>
      </w:r>
      <w:r w:rsidR="00D3407A">
        <w:rPr>
          <w:rFonts w:asciiTheme="majorHAnsi" w:hAnsiTheme="majorHAnsi" w:cstheme="majorHAnsi"/>
          <w:sz w:val="22"/>
          <w:szCs w:val="22"/>
        </w:rPr>
        <w:t xml:space="preserve">ral </w:t>
      </w:r>
      <w:r>
        <w:rPr>
          <w:rFonts w:asciiTheme="majorHAnsi" w:hAnsiTheme="majorHAnsi" w:cstheme="majorHAnsi"/>
          <w:sz w:val="22"/>
          <w:szCs w:val="22"/>
        </w:rPr>
        <w:t>E</w:t>
      </w:r>
      <w:r w:rsidR="00D3407A">
        <w:rPr>
          <w:rFonts w:asciiTheme="majorHAnsi" w:hAnsiTheme="majorHAnsi" w:cstheme="majorHAnsi"/>
          <w:sz w:val="22"/>
          <w:szCs w:val="22"/>
        </w:rPr>
        <w:t xml:space="preserve">valuations for </w:t>
      </w:r>
      <w:r>
        <w:rPr>
          <w:rFonts w:asciiTheme="majorHAnsi" w:hAnsiTheme="majorHAnsi" w:cstheme="majorHAnsi"/>
          <w:sz w:val="22"/>
          <w:szCs w:val="22"/>
        </w:rPr>
        <w:t>Adults with D</w:t>
      </w:r>
      <w:r w:rsidR="00D3407A">
        <w:rPr>
          <w:rFonts w:asciiTheme="majorHAnsi" w:hAnsiTheme="majorHAnsi" w:cstheme="majorHAnsi"/>
          <w:sz w:val="22"/>
          <w:szCs w:val="22"/>
        </w:rPr>
        <w:t>iabetes</w:t>
      </w:r>
      <w:r w:rsidR="0031296B" w:rsidRPr="00EB3C1B">
        <w:rPr>
          <w:rFonts w:asciiTheme="majorHAnsi" w:hAnsiTheme="majorHAnsi" w:cstheme="majorHAnsi"/>
          <w:sz w:val="22"/>
          <w:szCs w:val="22"/>
        </w:rPr>
        <w:t xml:space="preserve">. Projects should include </w:t>
      </w:r>
      <w:r w:rsidR="00D3407A">
        <w:rPr>
          <w:rFonts w:asciiTheme="majorHAnsi" w:eastAsia="Calibri" w:hAnsiTheme="majorHAnsi" w:cstheme="majorHAnsi"/>
          <w:sz w:val="22"/>
          <w:szCs w:val="22"/>
        </w:rPr>
        <w:t>an o</w:t>
      </w:r>
      <w:r w:rsidR="00D3407A" w:rsidRPr="00611FDF">
        <w:rPr>
          <w:rFonts w:asciiTheme="majorHAnsi" w:eastAsia="Calibri" w:hAnsiTheme="majorHAnsi" w:cstheme="majorHAnsi"/>
          <w:sz w:val="22"/>
          <w:szCs w:val="22"/>
        </w:rPr>
        <w:t xml:space="preserve">ral health component, </w:t>
      </w:r>
      <w:r w:rsidR="00D3407A">
        <w:rPr>
          <w:rFonts w:asciiTheme="majorHAnsi" w:eastAsia="Calibri" w:hAnsiTheme="majorHAnsi" w:cstheme="majorHAnsi"/>
          <w:sz w:val="22"/>
          <w:szCs w:val="22"/>
        </w:rPr>
        <w:t>either through developing partnership</w:t>
      </w:r>
      <w:r w:rsidR="00CD36F8">
        <w:rPr>
          <w:rFonts w:asciiTheme="majorHAnsi" w:eastAsia="Calibri" w:hAnsiTheme="majorHAnsi" w:cstheme="majorHAnsi"/>
          <w:sz w:val="22"/>
          <w:szCs w:val="22"/>
        </w:rPr>
        <w:t>s</w:t>
      </w:r>
      <w:r w:rsidR="00D3407A">
        <w:rPr>
          <w:rFonts w:asciiTheme="majorHAnsi" w:eastAsia="Calibri" w:hAnsiTheme="majorHAnsi" w:cstheme="majorHAnsi"/>
          <w:sz w:val="22"/>
          <w:szCs w:val="22"/>
        </w:rPr>
        <w:t xml:space="preserve"> </w:t>
      </w:r>
      <w:r w:rsidR="00CD36F8">
        <w:rPr>
          <w:rFonts w:asciiTheme="majorHAnsi" w:eastAsia="Calibri" w:hAnsiTheme="majorHAnsi" w:cstheme="majorHAnsi"/>
          <w:sz w:val="22"/>
          <w:szCs w:val="22"/>
        </w:rPr>
        <w:t>between</w:t>
      </w:r>
      <w:r w:rsidR="00D3407A">
        <w:rPr>
          <w:rFonts w:asciiTheme="majorHAnsi" w:eastAsia="Calibri" w:hAnsiTheme="majorHAnsi" w:cstheme="majorHAnsi"/>
          <w:sz w:val="22"/>
          <w:szCs w:val="22"/>
        </w:rPr>
        <w:t xml:space="preserve"> dental clinics </w:t>
      </w:r>
      <w:r w:rsidR="00CD36F8">
        <w:rPr>
          <w:rFonts w:asciiTheme="majorHAnsi" w:eastAsia="Calibri" w:hAnsiTheme="majorHAnsi" w:cstheme="majorHAnsi"/>
          <w:sz w:val="22"/>
          <w:szCs w:val="22"/>
        </w:rPr>
        <w:t>and primary care for referrals,</w:t>
      </w:r>
      <w:r w:rsidR="00D3407A">
        <w:rPr>
          <w:rFonts w:asciiTheme="majorHAnsi" w:eastAsia="Calibri" w:hAnsiTheme="majorHAnsi" w:cstheme="majorHAnsi"/>
          <w:sz w:val="22"/>
          <w:szCs w:val="22"/>
        </w:rPr>
        <w:t xml:space="preserve"> or integrating dental </w:t>
      </w:r>
      <w:r w:rsidR="00CD36F8">
        <w:rPr>
          <w:rFonts w:asciiTheme="majorHAnsi" w:eastAsia="Calibri" w:hAnsiTheme="majorHAnsi" w:cstheme="majorHAnsi"/>
          <w:sz w:val="22"/>
          <w:szCs w:val="22"/>
        </w:rPr>
        <w:t xml:space="preserve">services </w:t>
      </w:r>
      <w:r w:rsidR="00D3407A">
        <w:rPr>
          <w:rFonts w:asciiTheme="majorHAnsi" w:eastAsia="Calibri" w:hAnsiTheme="majorHAnsi" w:cstheme="majorHAnsi"/>
          <w:sz w:val="22"/>
          <w:szCs w:val="22"/>
        </w:rPr>
        <w:t xml:space="preserve">into primary care. </w:t>
      </w:r>
      <w:r w:rsidR="0031296B" w:rsidRPr="00EB3C1B">
        <w:rPr>
          <w:rFonts w:asciiTheme="majorHAnsi" w:hAnsiTheme="majorHAnsi" w:cstheme="majorHAnsi"/>
          <w:sz w:val="22"/>
          <w:szCs w:val="22"/>
        </w:rPr>
        <w:t xml:space="preserve">Using a variety of QI tools and methods </w:t>
      </w:r>
      <w:r w:rsidR="00A0323F">
        <w:rPr>
          <w:rFonts w:asciiTheme="majorHAnsi" w:hAnsiTheme="majorHAnsi" w:cstheme="majorHAnsi"/>
          <w:sz w:val="22"/>
          <w:szCs w:val="22"/>
        </w:rPr>
        <w:t>applicants</w:t>
      </w:r>
      <w:r w:rsidR="0031296B" w:rsidRPr="00EB3C1B">
        <w:rPr>
          <w:rFonts w:asciiTheme="majorHAnsi" w:hAnsiTheme="majorHAnsi" w:cstheme="majorHAnsi"/>
          <w:sz w:val="22"/>
          <w:szCs w:val="22"/>
        </w:rPr>
        <w:t xml:space="preserve"> may choose to establish new or use existing workflows to test and implement small strategies to redesign care processes and increase measure outcomes. Suggested methods include use of registries and recall, addressing challenges with medication adherence, and addressing co-occurring conditions such as heart disease. Applicants are encouraged to consider developing workflows to ensure that all patients </w:t>
      </w:r>
      <w:r w:rsidR="00C74773">
        <w:rPr>
          <w:rFonts w:asciiTheme="majorHAnsi" w:hAnsiTheme="majorHAnsi" w:cstheme="majorHAnsi"/>
          <w:sz w:val="22"/>
          <w:szCs w:val="22"/>
        </w:rPr>
        <w:t xml:space="preserve">diagnosed </w:t>
      </w:r>
      <w:r w:rsidR="0031296B" w:rsidRPr="00EB3C1B">
        <w:rPr>
          <w:rFonts w:asciiTheme="majorHAnsi" w:hAnsiTheme="majorHAnsi" w:cstheme="majorHAnsi"/>
          <w:sz w:val="22"/>
          <w:szCs w:val="22"/>
        </w:rPr>
        <w:t xml:space="preserve">with </w:t>
      </w:r>
      <w:r w:rsidR="00A50641" w:rsidRPr="007951F4">
        <w:rPr>
          <w:rFonts w:asciiTheme="majorHAnsi" w:hAnsiTheme="majorHAnsi" w:cstheme="majorHAnsi"/>
          <w:sz w:val="22"/>
          <w:szCs w:val="22"/>
        </w:rPr>
        <w:t>pre-</w:t>
      </w:r>
      <w:r w:rsidR="0031296B" w:rsidRPr="007951F4">
        <w:rPr>
          <w:rFonts w:asciiTheme="majorHAnsi" w:hAnsiTheme="majorHAnsi" w:cstheme="majorHAnsi"/>
          <w:sz w:val="22"/>
          <w:szCs w:val="22"/>
        </w:rPr>
        <w:t>diabetes ar</w:t>
      </w:r>
      <w:r w:rsidR="0031296B" w:rsidRPr="00EB3C1B">
        <w:rPr>
          <w:rFonts w:asciiTheme="majorHAnsi" w:hAnsiTheme="majorHAnsi" w:cstheme="majorHAnsi"/>
          <w:sz w:val="22"/>
          <w:szCs w:val="22"/>
        </w:rPr>
        <w:t xml:space="preserve">e referred to an evidence based program, such as the </w:t>
      </w:r>
      <w:hyperlink r:id="rId22" w:history="1">
        <w:r w:rsidR="0031296B" w:rsidRPr="000C7DF4">
          <w:rPr>
            <w:rStyle w:val="Hyperlink"/>
            <w:rFonts w:asciiTheme="majorHAnsi" w:hAnsiTheme="majorHAnsi" w:cstheme="majorHAnsi"/>
            <w:sz w:val="22"/>
            <w:szCs w:val="22"/>
          </w:rPr>
          <w:t>Diabetes Prevention Program</w:t>
        </w:r>
      </w:hyperlink>
      <w:r w:rsidR="0031296B" w:rsidRPr="00EB3C1B">
        <w:rPr>
          <w:rFonts w:asciiTheme="majorHAnsi" w:hAnsiTheme="majorHAnsi" w:cstheme="majorHAnsi"/>
          <w:sz w:val="22"/>
          <w:szCs w:val="22"/>
        </w:rPr>
        <w:t xml:space="preserve">. </w:t>
      </w:r>
    </w:p>
    <w:p w14:paraId="38F909F0" w14:textId="0371207C" w:rsidR="0031296B" w:rsidRPr="00EB3C1B" w:rsidRDefault="0031296B" w:rsidP="0031296B">
      <w:pPr>
        <w:spacing w:after="16" w:line="259" w:lineRule="auto"/>
        <w:rPr>
          <w:rFonts w:asciiTheme="majorHAnsi" w:eastAsia="Calibri" w:hAnsiTheme="majorHAnsi" w:cstheme="majorHAnsi"/>
          <w:sz w:val="22"/>
          <w:szCs w:val="22"/>
          <w:u w:val="single"/>
        </w:rPr>
      </w:pPr>
    </w:p>
    <w:p w14:paraId="44FF02EB" w14:textId="77777777" w:rsidR="0031296B" w:rsidRPr="00EB3C1B" w:rsidRDefault="0031296B" w:rsidP="0031296B">
      <w:pPr>
        <w:spacing w:after="16" w:line="259" w:lineRule="auto"/>
        <w:rPr>
          <w:rFonts w:asciiTheme="majorHAnsi" w:eastAsia="Calibri" w:hAnsiTheme="majorHAnsi" w:cstheme="majorHAnsi"/>
          <w:b/>
          <w:sz w:val="22"/>
          <w:szCs w:val="22"/>
        </w:rPr>
      </w:pPr>
      <w:r w:rsidRPr="00EB3C1B">
        <w:rPr>
          <w:rFonts w:asciiTheme="majorHAnsi" w:eastAsia="Calibri" w:hAnsiTheme="majorHAnsi" w:cstheme="majorHAnsi"/>
          <w:b/>
          <w:sz w:val="22"/>
          <w:szCs w:val="22"/>
        </w:rPr>
        <w:t>Participants</w:t>
      </w:r>
    </w:p>
    <w:p w14:paraId="392B9C07" w14:textId="1E638980" w:rsidR="004D77A7" w:rsidRPr="00EB3C1B" w:rsidRDefault="0031296B" w:rsidP="004D77A7">
      <w:pPr>
        <w:spacing w:line="276" w:lineRule="auto"/>
        <w:rPr>
          <w:rFonts w:asciiTheme="majorHAnsi" w:hAnsiTheme="majorHAnsi" w:cstheme="majorHAnsi"/>
          <w:sz w:val="22"/>
          <w:szCs w:val="22"/>
        </w:rPr>
      </w:pPr>
      <w:r w:rsidRPr="00EB3C1B">
        <w:rPr>
          <w:rFonts w:asciiTheme="majorHAnsi" w:hAnsiTheme="majorHAnsi" w:cstheme="majorHAnsi"/>
          <w:sz w:val="22"/>
          <w:szCs w:val="22"/>
        </w:rPr>
        <w:t>Eligible participants include primary care practices</w:t>
      </w:r>
      <w:r w:rsidR="00A0323F">
        <w:rPr>
          <w:rFonts w:asciiTheme="majorHAnsi" w:hAnsiTheme="majorHAnsi" w:cstheme="majorHAnsi"/>
          <w:sz w:val="22"/>
          <w:szCs w:val="22"/>
        </w:rPr>
        <w:t>,</w:t>
      </w:r>
      <w:r w:rsidRPr="00EB3C1B">
        <w:rPr>
          <w:rFonts w:asciiTheme="majorHAnsi" w:hAnsiTheme="majorHAnsi" w:cstheme="majorHAnsi"/>
          <w:sz w:val="22"/>
          <w:szCs w:val="22"/>
        </w:rPr>
        <w:t xml:space="preserve"> </w:t>
      </w:r>
      <w:r w:rsidR="005263AE">
        <w:rPr>
          <w:rFonts w:asciiTheme="majorHAnsi" w:hAnsiTheme="majorHAnsi" w:cstheme="majorHAnsi"/>
          <w:sz w:val="22"/>
          <w:szCs w:val="22"/>
        </w:rPr>
        <w:t xml:space="preserve">dental clinics, </w:t>
      </w:r>
      <w:r w:rsidRPr="00EB3C1B">
        <w:rPr>
          <w:rFonts w:asciiTheme="majorHAnsi" w:hAnsiTheme="majorHAnsi" w:cstheme="majorHAnsi"/>
          <w:sz w:val="22"/>
          <w:szCs w:val="22"/>
        </w:rPr>
        <w:t>health systems</w:t>
      </w:r>
      <w:r w:rsidR="00A0323F">
        <w:rPr>
          <w:rFonts w:asciiTheme="majorHAnsi" w:hAnsiTheme="majorHAnsi" w:cstheme="majorHAnsi"/>
          <w:sz w:val="22"/>
          <w:szCs w:val="22"/>
        </w:rPr>
        <w:t>, and</w:t>
      </w:r>
      <w:r w:rsidR="00FF38DB">
        <w:rPr>
          <w:rFonts w:asciiTheme="majorHAnsi" w:hAnsiTheme="majorHAnsi" w:cstheme="majorHAnsi"/>
          <w:sz w:val="22"/>
          <w:szCs w:val="22"/>
        </w:rPr>
        <w:t xml:space="preserve"> </w:t>
      </w:r>
      <w:r w:rsidR="005263AE">
        <w:rPr>
          <w:rFonts w:asciiTheme="majorHAnsi" w:hAnsiTheme="majorHAnsi" w:cstheme="majorHAnsi"/>
          <w:sz w:val="22"/>
          <w:szCs w:val="22"/>
        </w:rPr>
        <w:t>integrated health clinics</w:t>
      </w:r>
      <w:r w:rsidRPr="00EB3C1B">
        <w:rPr>
          <w:rFonts w:asciiTheme="majorHAnsi" w:hAnsiTheme="majorHAnsi" w:cstheme="majorHAnsi"/>
          <w:sz w:val="22"/>
          <w:szCs w:val="22"/>
        </w:rPr>
        <w:t xml:space="preserve">. </w:t>
      </w:r>
    </w:p>
    <w:p w14:paraId="708F9280" w14:textId="41C1FC74" w:rsidR="004D77A7" w:rsidRPr="00EB3C1B" w:rsidRDefault="004D77A7" w:rsidP="004D77A7">
      <w:pPr>
        <w:spacing w:after="16" w:line="259" w:lineRule="auto"/>
        <w:rPr>
          <w:rFonts w:asciiTheme="majorHAnsi" w:eastAsia="Calibri" w:hAnsiTheme="majorHAnsi" w:cstheme="majorHAnsi"/>
          <w:sz w:val="22"/>
          <w:szCs w:val="22"/>
        </w:rPr>
      </w:pPr>
    </w:p>
    <w:p w14:paraId="4EF435C8" w14:textId="77777777" w:rsidR="004D77A7" w:rsidRPr="00EB3C1B" w:rsidRDefault="004D77A7" w:rsidP="004D77A7">
      <w:pPr>
        <w:spacing w:after="16" w:line="259" w:lineRule="auto"/>
        <w:rPr>
          <w:rFonts w:asciiTheme="majorHAnsi" w:eastAsia="Calibri" w:hAnsiTheme="majorHAnsi" w:cstheme="majorHAnsi"/>
          <w:b/>
          <w:sz w:val="22"/>
          <w:szCs w:val="22"/>
        </w:rPr>
      </w:pPr>
      <w:r w:rsidRPr="00EB3C1B">
        <w:rPr>
          <w:rFonts w:asciiTheme="majorHAnsi" w:eastAsia="Calibri" w:hAnsiTheme="majorHAnsi" w:cstheme="majorHAnsi"/>
          <w:b/>
          <w:sz w:val="22"/>
          <w:szCs w:val="22"/>
        </w:rPr>
        <w:t>Applicant Requirements</w:t>
      </w:r>
    </w:p>
    <w:p w14:paraId="3B278A61" w14:textId="180AEB64" w:rsidR="00F337EA" w:rsidRDefault="004D77A7" w:rsidP="00F337EA">
      <w:pPr>
        <w:numPr>
          <w:ilvl w:val="0"/>
          <w:numId w:val="12"/>
        </w:numPr>
        <w:spacing w:after="16" w:line="259" w:lineRule="auto"/>
        <w:contextualSpacing/>
        <w:rPr>
          <w:rFonts w:asciiTheme="majorHAnsi" w:hAnsiTheme="majorHAnsi" w:cstheme="majorHAnsi"/>
          <w:sz w:val="22"/>
          <w:szCs w:val="22"/>
        </w:rPr>
      </w:pPr>
      <w:r w:rsidRPr="00EB3C1B">
        <w:rPr>
          <w:rFonts w:asciiTheme="majorHAnsi" w:hAnsiTheme="majorHAnsi" w:cstheme="majorHAnsi"/>
          <w:sz w:val="22"/>
          <w:szCs w:val="22"/>
        </w:rPr>
        <w:t>Applicants must identify your clinical team and practice staff who will complete the proposed plan, for example: a primar</w:t>
      </w:r>
      <w:r w:rsidR="0010231B">
        <w:rPr>
          <w:rFonts w:asciiTheme="majorHAnsi" w:hAnsiTheme="majorHAnsi" w:cstheme="majorHAnsi"/>
          <w:sz w:val="22"/>
          <w:szCs w:val="22"/>
        </w:rPr>
        <w:t>y contact, clinician champion, and a</w:t>
      </w:r>
      <w:r w:rsidRPr="00EB3C1B">
        <w:rPr>
          <w:rFonts w:asciiTheme="majorHAnsi" w:hAnsiTheme="majorHAnsi" w:cstheme="majorHAnsi"/>
          <w:sz w:val="22"/>
          <w:szCs w:val="22"/>
        </w:rPr>
        <w:t xml:space="preserve"> representative from the front </w:t>
      </w:r>
      <w:r w:rsidR="0010231B">
        <w:rPr>
          <w:rFonts w:asciiTheme="majorHAnsi" w:hAnsiTheme="majorHAnsi" w:cstheme="majorHAnsi"/>
          <w:sz w:val="22"/>
          <w:szCs w:val="22"/>
        </w:rPr>
        <w:t>or</w:t>
      </w:r>
      <w:r w:rsidRPr="00EB3C1B">
        <w:rPr>
          <w:rFonts w:asciiTheme="majorHAnsi" w:hAnsiTheme="majorHAnsi" w:cstheme="majorHAnsi"/>
          <w:sz w:val="22"/>
          <w:szCs w:val="22"/>
        </w:rPr>
        <w:t xml:space="preserve"> back office.</w:t>
      </w:r>
    </w:p>
    <w:p w14:paraId="0F758941" w14:textId="0687D076" w:rsidR="0031296B" w:rsidRDefault="00F337EA" w:rsidP="0031296B">
      <w:pPr>
        <w:numPr>
          <w:ilvl w:val="0"/>
          <w:numId w:val="12"/>
        </w:numPr>
        <w:spacing w:after="16" w:line="259" w:lineRule="auto"/>
        <w:contextualSpacing/>
        <w:rPr>
          <w:rFonts w:asciiTheme="majorHAnsi" w:hAnsiTheme="majorHAnsi" w:cstheme="majorHAnsi"/>
          <w:sz w:val="22"/>
          <w:szCs w:val="22"/>
        </w:rPr>
      </w:pPr>
      <w:r>
        <w:rPr>
          <w:rFonts w:asciiTheme="majorHAnsi" w:hAnsiTheme="majorHAnsi" w:cstheme="majorHAnsi"/>
          <w:sz w:val="22"/>
          <w:szCs w:val="22"/>
        </w:rPr>
        <w:t xml:space="preserve">Applicants must track both the </w:t>
      </w:r>
      <w:r w:rsidRPr="00F337EA">
        <w:rPr>
          <w:rFonts w:asciiTheme="majorHAnsi" w:hAnsiTheme="majorHAnsi" w:cstheme="majorHAnsi"/>
          <w:sz w:val="22"/>
          <w:szCs w:val="22"/>
        </w:rPr>
        <w:t>HbA1c Poor Control and Oral Evaluation for Adults with Diabetes</w:t>
      </w:r>
      <w:r>
        <w:rPr>
          <w:rFonts w:asciiTheme="majorHAnsi" w:hAnsiTheme="majorHAnsi" w:cstheme="majorHAnsi"/>
          <w:sz w:val="22"/>
          <w:szCs w:val="22"/>
        </w:rPr>
        <w:t xml:space="preserve"> incentive measures. </w:t>
      </w:r>
    </w:p>
    <w:p w14:paraId="2355030E" w14:textId="6EA28718" w:rsidR="00F337EA" w:rsidRPr="00F337EA" w:rsidRDefault="00F337EA" w:rsidP="00F337EA">
      <w:pPr>
        <w:spacing w:after="16" w:line="259" w:lineRule="auto"/>
        <w:ind w:left="720"/>
        <w:contextualSpacing/>
        <w:rPr>
          <w:rFonts w:asciiTheme="majorHAnsi" w:hAnsiTheme="majorHAnsi" w:cstheme="majorHAnsi"/>
          <w:sz w:val="22"/>
          <w:szCs w:val="22"/>
        </w:rPr>
      </w:pPr>
    </w:p>
    <w:p w14:paraId="5863CE8A" w14:textId="77777777" w:rsidR="004D77A7" w:rsidRPr="00EB3C1B" w:rsidRDefault="004D77A7" w:rsidP="004D77A7">
      <w:pPr>
        <w:spacing w:after="16" w:line="259" w:lineRule="auto"/>
        <w:rPr>
          <w:rFonts w:asciiTheme="majorHAnsi" w:eastAsia="Calibri" w:hAnsiTheme="majorHAnsi" w:cstheme="majorHAnsi"/>
          <w:b/>
          <w:sz w:val="22"/>
          <w:szCs w:val="22"/>
        </w:rPr>
      </w:pPr>
      <w:r w:rsidRPr="00EB3C1B">
        <w:rPr>
          <w:rFonts w:asciiTheme="majorHAnsi" w:eastAsia="Calibri" w:hAnsiTheme="majorHAnsi" w:cstheme="majorHAnsi"/>
          <w:b/>
          <w:sz w:val="22"/>
          <w:szCs w:val="22"/>
        </w:rPr>
        <w:t>Funding</w:t>
      </w:r>
    </w:p>
    <w:p w14:paraId="07F7785A" w14:textId="77777777" w:rsidR="004D77A7" w:rsidRPr="00EB3C1B" w:rsidRDefault="004D77A7" w:rsidP="004D77A7">
      <w:pPr>
        <w:rPr>
          <w:rFonts w:asciiTheme="majorHAnsi" w:hAnsiTheme="majorHAnsi" w:cstheme="majorHAnsi"/>
          <w:sz w:val="22"/>
          <w:szCs w:val="22"/>
        </w:rPr>
      </w:pPr>
      <w:r w:rsidRPr="00EB3C1B">
        <w:rPr>
          <w:rFonts w:asciiTheme="majorHAnsi" w:hAnsiTheme="majorHAnsi" w:cstheme="majorHAnsi"/>
          <w:sz w:val="22"/>
          <w:szCs w:val="22"/>
        </w:rPr>
        <w:t>You may request up to the following amount:</w:t>
      </w:r>
    </w:p>
    <w:p w14:paraId="38BFF312" w14:textId="77777777" w:rsidR="00CC1FFD" w:rsidRPr="00CC1FFD" w:rsidRDefault="004D77A7" w:rsidP="00CC1FFD">
      <w:pPr>
        <w:pStyle w:val="ListParagraph"/>
        <w:numPr>
          <w:ilvl w:val="0"/>
          <w:numId w:val="15"/>
        </w:numPr>
        <w:rPr>
          <w:rFonts w:asciiTheme="majorHAnsi" w:eastAsia="Calibri" w:hAnsiTheme="majorHAnsi" w:cstheme="majorHAnsi"/>
          <w:b/>
          <w:sz w:val="22"/>
          <w:szCs w:val="22"/>
        </w:rPr>
      </w:pPr>
      <w:r w:rsidRPr="00EB3C1B">
        <w:rPr>
          <w:rFonts w:asciiTheme="majorHAnsi" w:hAnsiTheme="majorHAnsi" w:cstheme="majorHAnsi"/>
          <w:sz w:val="22"/>
          <w:szCs w:val="22"/>
        </w:rPr>
        <w:t>Baseline funding for all projects: $</w:t>
      </w:r>
      <w:r w:rsidR="00F918C7">
        <w:rPr>
          <w:rFonts w:asciiTheme="majorHAnsi" w:hAnsiTheme="majorHAnsi" w:cstheme="majorHAnsi"/>
          <w:sz w:val="22"/>
          <w:szCs w:val="22"/>
        </w:rPr>
        <w:t>10,0</w:t>
      </w:r>
      <w:r>
        <w:rPr>
          <w:rFonts w:asciiTheme="majorHAnsi" w:hAnsiTheme="majorHAnsi" w:cstheme="majorHAnsi"/>
          <w:sz w:val="22"/>
          <w:szCs w:val="22"/>
        </w:rPr>
        <w:t>00</w:t>
      </w:r>
    </w:p>
    <w:p w14:paraId="715025C4" w14:textId="7B62C6FE" w:rsidR="00F12DBD" w:rsidRPr="003A265F" w:rsidRDefault="00F918C7" w:rsidP="00CC1FFD">
      <w:pPr>
        <w:pStyle w:val="ListParagraph"/>
        <w:numPr>
          <w:ilvl w:val="0"/>
          <w:numId w:val="15"/>
        </w:numPr>
        <w:rPr>
          <w:rFonts w:asciiTheme="majorHAnsi" w:eastAsia="Calibri" w:hAnsiTheme="majorHAnsi" w:cstheme="majorHAnsi"/>
          <w:b/>
          <w:sz w:val="22"/>
          <w:szCs w:val="22"/>
        </w:rPr>
      </w:pPr>
      <w:r w:rsidRPr="00CC1FFD">
        <w:rPr>
          <w:rFonts w:asciiTheme="majorHAnsi" w:hAnsiTheme="majorHAnsi" w:cstheme="majorHAnsi"/>
          <w:sz w:val="22"/>
          <w:szCs w:val="22"/>
        </w:rPr>
        <w:t>Plus: $50</w:t>
      </w:r>
      <w:r w:rsidR="004D77A7" w:rsidRPr="00CC1FFD">
        <w:rPr>
          <w:rFonts w:asciiTheme="majorHAnsi" w:hAnsiTheme="majorHAnsi" w:cstheme="majorHAnsi"/>
          <w:sz w:val="22"/>
          <w:szCs w:val="22"/>
        </w:rPr>
        <w:t xml:space="preserve"> per attributed EOCCO member</w:t>
      </w:r>
      <w:r w:rsidR="00CC1FFD" w:rsidRPr="0055187F">
        <w:rPr>
          <w:rFonts w:asciiTheme="majorHAnsi" w:hAnsiTheme="majorHAnsi" w:cstheme="majorHAnsi"/>
          <w:sz w:val="22"/>
          <w:szCs w:val="22"/>
        </w:rPr>
        <w:t xml:space="preserve"> with diabetes your project will address. If you are unsure about how many members to use for your budget, please contact </w:t>
      </w:r>
      <w:hyperlink r:id="rId23" w:history="1">
        <w:r w:rsidR="00CC1FFD" w:rsidRPr="00CC1FFD">
          <w:rPr>
            <w:rStyle w:val="Hyperlink"/>
            <w:rFonts w:asciiTheme="majorHAnsi" w:hAnsiTheme="majorHAnsi" w:cstheme="majorHAnsi"/>
            <w:sz w:val="22"/>
            <w:szCs w:val="22"/>
          </w:rPr>
          <w:t>CBIR@ohsu.edu</w:t>
        </w:r>
      </w:hyperlink>
      <w:r w:rsidR="00CC1FFD" w:rsidRPr="0055187F">
        <w:rPr>
          <w:rFonts w:asciiTheme="majorHAnsi" w:hAnsiTheme="majorHAnsi" w:cstheme="majorHAnsi"/>
          <w:sz w:val="22"/>
          <w:szCs w:val="22"/>
        </w:rPr>
        <w:t xml:space="preserve">. </w:t>
      </w:r>
    </w:p>
    <w:p w14:paraId="660A10B2" w14:textId="782B2626" w:rsidR="0010231B" w:rsidRDefault="00F12DBD" w:rsidP="004D77A7">
      <w:pPr>
        <w:pStyle w:val="ListParagraph"/>
        <w:numPr>
          <w:ilvl w:val="0"/>
          <w:numId w:val="15"/>
        </w:numPr>
        <w:rPr>
          <w:rFonts w:asciiTheme="majorHAnsi" w:hAnsiTheme="majorHAnsi" w:cstheme="majorHAnsi"/>
          <w:sz w:val="22"/>
          <w:szCs w:val="22"/>
        </w:rPr>
      </w:pPr>
      <w:r w:rsidRPr="00F12DBD">
        <w:rPr>
          <w:rFonts w:asciiTheme="majorHAnsi" w:hAnsiTheme="majorHAnsi" w:cstheme="majorHAnsi"/>
          <w:sz w:val="22"/>
          <w:szCs w:val="22"/>
        </w:rPr>
        <w:t>Additional $10,000 in funding for proposals with separate project/activities specifically focused on improving comprehensive diabetes care for a population experiencing health disparities</w:t>
      </w:r>
    </w:p>
    <w:p w14:paraId="2A636735" w14:textId="77777777" w:rsidR="00F12DBD" w:rsidRPr="00F12DBD" w:rsidRDefault="00F12DBD" w:rsidP="00F12DBD">
      <w:pPr>
        <w:pStyle w:val="ListParagraph"/>
        <w:rPr>
          <w:rFonts w:asciiTheme="majorHAnsi" w:hAnsiTheme="majorHAnsi" w:cstheme="majorHAnsi"/>
          <w:sz w:val="22"/>
          <w:szCs w:val="22"/>
        </w:rPr>
      </w:pPr>
    </w:p>
    <w:p w14:paraId="0852BDD0" w14:textId="65324E93" w:rsidR="0010231B" w:rsidRDefault="0010231B" w:rsidP="0010231B">
      <w:pPr>
        <w:rPr>
          <w:rFonts w:asciiTheme="majorHAnsi" w:hAnsiTheme="majorHAnsi" w:cstheme="majorHAnsi"/>
          <w:sz w:val="22"/>
          <w:szCs w:val="22"/>
        </w:rPr>
      </w:pPr>
    </w:p>
    <w:p w14:paraId="55FD4ADF" w14:textId="6ED013DB" w:rsidR="00F12DBD" w:rsidRDefault="00F12DBD" w:rsidP="0010231B">
      <w:pPr>
        <w:rPr>
          <w:rFonts w:asciiTheme="majorHAnsi" w:hAnsiTheme="majorHAnsi" w:cstheme="majorHAnsi"/>
          <w:sz w:val="22"/>
          <w:szCs w:val="22"/>
        </w:rPr>
      </w:pPr>
    </w:p>
    <w:p w14:paraId="3F96B35E" w14:textId="77777777" w:rsidR="00F12DBD" w:rsidRDefault="00F12DBD" w:rsidP="0010231B">
      <w:pPr>
        <w:rPr>
          <w:rFonts w:asciiTheme="majorHAnsi" w:hAnsiTheme="majorHAnsi" w:cstheme="majorHAnsi"/>
          <w:sz w:val="22"/>
          <w:szCs w:val="22"/>
        </w:rPr>
      </w:pPr>
    </w:p>
    <w:p w14:paraId="01957214" w14:textId="165C5CD1" w:rsidR="0031296B" w:rsidRPr="00EB3C1B" w:rsidRDefault="0031296B" w:rsidP="0031296B">
      <w:pPr>
        <w:pStyle w:val="Heading2"/>
        <w:jc w:val="center"/>
        <w:rPr>
          <w:rFonts w:cstheme="majorHAnsi"/>
        </w:rPr>
      </w:pPr>
      <w:bookmarkStart w:id="15" w:name="_Toc55474356"/>
      <w:r w:rsidRPr="00EB3C1B">
        <w:rPr>
          <w:rFonts w:cstheme="majorHAnsi"/>
        </w:rPr>
        <w:lastRenderedPageBreak/>
        <w:t>Immunizations</w:t>
      </w:r>
      <w:bookmarkEnd w:id="15"/>
    </w:p>
    <w:p w14:paraId="5D46103A" w14:textId="77777777" w:rsidR="0031296B" w:rsidRPr="00EB3C1B" w:rsidRDefault="0031296B" w:rsidP="0031296B">
      <w:pPr>
        <w:pStyle w:val="Heading2"/>
        <w:jc w:val="center"/>
        <w:rPr>
          <w:rFonts w:cstheme="majorHAnsi"/>
          <w:b w:val="0"/>
          <w:sz w:val="28"/>
          <w:szCs w:val="28"/>
        </w:rPr>
      </w:pPr>
    </w:p>
    <w:p w14:paraId="63E96C4B" w14:textId="77777777" w:rsidR="0031296B" w:rsidRPr="00EB3C1B" w:rsidRDefault="0031296B" w:rsidP="0031296B">
      <w:pPr>
        <w:spacing w:line="276" w:lineRule="auto"/>
        <w:rPr>
          <w:rFonts w:asciiTheme="majorHAnsi" w:hAnsiTheme="majorHAnsi" w:cstheme="majorHAnsi"/>
          <w:b/>
          <w:sz w:val="22"/>
          <w:szCs w:val="22"/>
        </w:rPr>
      </w:pPr>
      <w:r w:rsidRPr="00EB3C1B">
        <w:rPr>
          <w:rFonts w:asciiTheme="majorHAnsi" w:hAnsiTheme="majorHAnsi" w:cstheme="majorHAnsi"/>
          <w:b/>
          <w:sz w:val="22"/>
          <w:szCs w:val="22"/>
        </w:rPr>
        <w:t>Background</w:t>
      </w:r>
    </w:p>
    <w:p w14:paraId="4F2A04CF" w14:textId="01D7CE13" w:rsidR="00E81A1C" w:rsidRDefault="00E81A1C" w:rsidP="00871656">
      <w:pPr>
        <w:shd w:val="clear" w:color="auto" w:fill="FFFFFF"/>
        <w:rPr>
          <w:rFonts w:asciiTheme="majorHAnsi" w:hAnsiTheme="majorHAnsi" w:cstheme="majorHAnsi"/>
          <w:sz w:val="22"/>
          <w:szCs w:val="22"/>
        </w:rPr>
      </w:pPr>
      <w:r>
        <w:rPr>
          <w:rFonts w:asciiTheme="majorHAnsi" w:hAnsiTheme="majorHAnsi" w:cstheme="majorHAnsi"/>
          <w:sz w:val="22"/>
          <w:szCs w:val="22"/>
        </w:rPr>
        <w:t xml:space="preserve">Oregon has seen a drop in </w:t>
      </w:r>
      <w:r w:rsidR="00374A42">
        <w:rPr>
          <w:rFonts w:asciiTheme="majorHAnsi" w:hAnsiTheme="majorHAnsi" w:cstheme="majorHAnsi"/>
          <w:sz w:val="22"/>
          <w:szCs w:val="22"/>
        </w:rPr>
        <w:t>i</w:t>
      </w:r>
      <w:r w:rsidR="00871656" w:rsidRPr="00871656">
        <w:rPr>
          <w:rFonts w:asciiTheme="majorHAnsi" w:hAnsiTheme="majorHAnsi" w:cstheme="majorHAnsi"/>
          <w:sz w:val="22"/>
          <w:szCs w:val="22"/>
        </w:rPr>
        <w:t>m</w:t>
      </w:r>
      <w:r w:rsidR="00374A42">
        <w:rPr>
          <w:rFonts w:asciiTheme="majorHAnsi" w:hAnsiTheme="majorHAnsi" w:cstheme="majorHAnsi"/>
          <w:sz w:val="22"/>
          <w:szCs w:val="22"/>
        </w:rPr>
        <w:t xml:space="preserve">munization rates </w:t>
      </w:r>
      <w:r>
        <w:rPr>
          <w:rFonts w:asciiTheme="majorHAnsi" w:hAnsiTheme="majorHAnsi" w:cstheme="majorHAnsi"/>
          <w:sz w:val="22"/>
          <w:szCs w:val="22"/>
        </w:rPr>
        <w:t>as a result of changing clinic and patient capacity as a result of the COVID-19 pandemic.</w:t>
      </w:r>
      <w:r w:rsidR="00374A42">
        <w:rPr>
          <w:rFonts w:asciiTheme="majorHAnsi" w:hAnsiTheme="majorHAnsi" w:cstheme="majorHAnsi"/>
          <w:sz w:val="22"/>
          <w:szCs w:val="22"/>
        </w:rPr>
        <w:t xml:space="preserve"> </w:t>
      </w:r>
      <w:r>
        <w:rPr>
          <w:rFonts w:asciiTheme="majorHAnsi" w:hAnsiTheme="majorHAnsi" w:cstheme="majorHAnsi"/>
          <w:sz w:val="22"/>
          <w:szCs w:val="22"/>
        </w:rPr>
        <w:t>(</w:t>
      </w:r>
      <w:hyperlink r:id="rId24" w:history="1">
        <w:r w:rsidRPr="00C32A78">
          <w:rPr>
            <w:rStyle w:val="Hyperlink"/>
            <w:rFonts w:asciiTheme="majorHAnsi" w:hAnsiTheme="majorHAnsi" w:cstheme="majorHAnsi"/>
            <w:sz w:val="22"/>
            <w:szCs w:val="22"/>
          </w:rPr>
          <w:t>https://www.oregon.gov/oha/ERD/Pages/OregonSeesDropInImmunizationsDuringCOVID19Crisis.aspx</w:t>
        </w:r>
      </w:hyperlink>
      <w:r>
        <w:rPr>
          <w:rFonts w:asciiTheme="majorHAnsi" w:hAnsiTheme="majorHAnsi" w:cstheme="majorHAnsi"/>
          <w:sz w:val="22"/>
          <w:szCs w:val="22"/>
        </w:rPr>
        <w:t>)</w:t>
      </w:r>
    </w:p>
    <w:p w14:paraId="241C2727" w14:textId="09E27187" w:rsidR="00871656" w:rsidRDefault="00967E0F" w:rsidP="00871656">
      <w:pPr>
        <w:shd w:val="clear" w:color="auto" w:fill="FFFFFF"/>
        <w:rPr>
          <w:rFonts w:asciiTheme="majorHAnsi" w:hAnsiTheme="majorHAnsi" w:cstheme="majorHAnsi"/>
          <w:sz w:val="22"/>
          <w:szCs w:val="22"/>
        </w:rPr>
      </w:pPr>
      <w:r>
        <w:rPr>
          <w:rFonts w:asciiTheme="majorHAnsi" w:hAnsiTheme="majorHAnsi" w:cstheme="majorHAnsi"/>
          <w:sz w:val="22"/>
          <w:szCs w:val="22"/>
        </w:rPr>
        <w:t>This</w:t>
      </w:r>
      <w:r w:rsidR="00611FDF">
        <w:rPr>
          <w:rFonts w:asciiTheme="majorHAnsi" w:hAnsiTheme="majorHAnsi" w:cstheme="majorHAnsi"/>
          <w:sz w:val="22"/>
          <w:szCs w:val="22"/>
        </w:rPr>
        <w:t xml:space="preserve"> O</w:t>
      </w:r>
      <w:r>
        <w:rPr>
          <w:rFonts w:asciiTheme="majorHAnsi" w:hAnsiTheme="majorHAnsi" w:cstheme="majorHAnsi"/>
          <w:sz w:val="22"/>
          <w:szCs w:val="22"/>
        </w:rPr>
        <w:t>pt-in</w:t>
      </w:r>
      <w:r w:rsidR="00374A42" w:rsidRPr="00374A42">
        <w:rPr>
          <w:rFonts w:asciiTheme="majorHAnsi" w:hAnsiTheme="majorHAnsi" w:cstheme="majorHAnsi"/>
          <w:sz w:val="22"/>
          <w:szCs w:val="22"/>
        </w:rPr>
        <w:t xml:space="preserve"> </w:t>
      </w:r>
      <w:r w:rsidR="00B7522F">
        <w:rPr>
          <w:rFonts w:asciiTheme="majorHAnsi" w:hAnsiTheme="majorHAnsi" w:cstheme="majorHAnsi"/>
          <w:sz w:val="22"/>
          <w:szCs w:val="22"/>
        </w:rPr>
        <w:t>provides</w:t>
      </w:r>
      <w:r w:rsidR="00374A42">
        <w:rPr>
          <w:rFonts w:asciiTheme="majorHAnsi" w:hAnsiTheme="majorHAnsi" w:cstheme="majorHAnsi"/>
          <w:sz w:val="22"/>
          <w:szCs w:val="22"/>
        </w:rPr>
        <w:t xml:space="preserve"> applicants </w:t>
      </w:r>
      <w:r w:rsidR="00B7522F">
        <w:rPr>
          <w:rFonts w:asciiTheme="majorHAnsi" w:hAnsiTheme="majorHAnsi" w:cstheme="majorHAnsi"/>
          <w:sz w:val="22"/>
          <w:szCs w:val="22"/>
        </w:rPr>
        <w:t xml:space="preserve">with </w:t>
      </w:r>
      <w:r w:rsidR="00374A42">
        <w:rPr>
          <w:rFonts w:asciiTheme="majorHAnsi" w:hAnsiTheme="majorHAnsi" w:cstheme="majorHAnsi"/>
          <w:sz w:val="22"/>
          <w:szCs w:val="22"/>
        </w:rPr>
        <w:t xml:space="preserve">the </w:t>
      </w:r>
      <w:r w:rsidR="00B7522F">
        <w:rPr>
          <w:rFonts w:asciiTheme="majorHAnsi" w:hAnsiTheme="majorHAnsi" w:cstheme="majorHAnsi"/>
          <w:sz w:val="22"/>
          <w:szCs w:val="22"/>
        </w:rPr>
        <w:t xml:space="preserve">flexibility to propose projects </w:t>
      </w:r>
      <w:r w:rsidR="00374A42">
        <w:rPr>
          <w:rFonts w:asciiTheme="majorHAnsi" w:hAnsiTheme="majorHAnsi" w:cstheme="majorHAnsi"/>
          <w:sz w:val="22"/>
          <w:szCs w:val="22"/>
        </w:rPr>
        <w:t>focus</w:t>
      </w:r>
      <w:r w:rsidR="00B7522F">
        <w:rPr>
          <w:rFonts w:asciiTheme="majorHAnsi" w:hAnsiTheme="majorHAnsi" w:cstheme="majorHAnsi"/>
          <w:sz w:val="22"/>
          <w:szCs w:val="22"/>
        </w:rPr>
        <w:t>ed</w:t>
      </w:r>
      <w:r w:rsidR="00374A42">
        <w:rPr>
          <w:rFonts w:asciiTheme="majorHAnsi" w:hAnsiTheme="majorHAnsi" w:cstheme="majorHAnsi"/>
          <w:sz w:val="22"/>
          <w:szCs w:val="22"/>
        </w:rPr>
        <w:t xml:space="preserve"> on</w:t>
      </w:r>
      <w:r w:rsidR="00B7522F">
        <w:rPr>
          <w:rFonts w:asciiTheme="majorHAnsi" w:hAnsiTheme="majorHAnsi" w:cstheme="majorHAnsi"/>
          <w:sz w:val="22"/>
          <w:szCs w:val="22"/>
        </w:rPr>
        <w:t xml:space="preserve"> increasing</w:t>
      </w:r>
      <w:r w:rsidR="00374A42">
        <w:rPr>
          <w:rFonts w:asciiTheme="majorHAnsi" w:hAnsiTheme="majorHAnsi" w:cstheme="majorHAnsi"/>
          <w:sz w:val="22"/>
          <w:szCs w:val="22"/>
        </w:rPr>
        <w:t xml:space="preserve"> </w:t>
      </w:r>
      <w:r w:rsidR="00B7522F">
        <w:rPr>
          <w:rFonts w:asciiTheme="majorHAnsi" w:hAnsiTheme="majorHAnsi" w:cstheme="majorHAnsi"/>
          <w:sz w:val="22"/>
          <w:szCs w:val="22"/>
        </w:rPr>
        <w:t>childhood and/or adolescent</w:t>
      </w:r>
      <w:r w:rsidR="00374A42" w:rsidRPr="00374A42">
        <w:rPr>
          <w:rFonts w:asciiTheme="majorHAnsi" w:hAnsiTheme="majorHAnsi" w:cstheme="majorHAnsi"/>
          <w:sz w:val="22"/>
          <w:szCs w:val="22"/>
        </w:rPr>
        <w:t xml:space="preserve"> </w:t>
      </w:r>
      <w:r w:rsidR="00B7522F" w:rsidRPr="00871656">
        <w:rPr>
          <w:rFonts w:asciiTheme="majorHAnsi" w:hAnsiTheme="majorHAnsi" w:cstheme="majorHAnsi"/>
          <w:sz w:val="22"/>
          <w:szCs w:val="22"/>
        </w:rPr>
        <w:t>immuniz</w:t>
      </w:r>
      <w:r w:rsidR="00B7522F">
        <w:rPr>
          <w:rFonts w:asciiTheme="majorHAnsi" w:hAnsiTheme="majorHAnsi" w:cstheme="majorHAnsi"/>
          <w:sz w:val="22"/>
          <w:szCs w:val="22"/>
        </w:rPr>
        <w:t xml:space="preserve">ation rates of </w:t>
      </w:r>
      <w:r w:rsidR="00374A42">
        <w:rPr>
          <w:rFonts w:asciiTheme="majorHAnsi" w:hAnsiTheme="majorHAnsi" w:cstheme="majorHAnsi"/>
          <w:sz w:val="22"/>
          <w:szCs w:val="22"/>
        </w:rPr>
        <w:t xml:space="preserve">youth in their community. </w:t>
      </w:r>
    </w:p>
    <w:p w14:paraId="0D8F10F9" w14:textId="77777777" w:rsidR="00871656" w:rsidRDefault="00871656" w:rsidP="00871656">
      <w:pPr>
        <w:shd w:val="clear" w:color="auto" w:fill="FFFFFF"/>
        <w:rPr>
          <w:rFonts w:asciiTheme="majorHAnsi" w:hAnsiTheme="majorHAnsi" w:cstheme="majorHAnsi"/>
          <w:sz w:val="22"/>
          <w:szCs w:val="22"/>
        </w:rPr>
      </w:pPr>
    </w:p>
    <w:p w14:paraId="564D1078" w14:textId="14A52CEF" w:rsidR="00CF56FF" w:rsidRDefault="0070116A" w:rsidP="0031296B">
      <w:pPr>
        <w:shd w:val="clear" w:color="auto" w:fill="FFFFFF"/>
        <w:rPr>
          <w:rFonts w:asciiTheme="majorHAnsi" w:hAnsiTheme="majorHAnsi" w:cstheme="majorHAnsi"/>
          <w:sz w:val="22"/>
          <w:szCs w:val="22"/>
        </w:rPr>
      </w:pPr>
      <w:r>
        <w:rPr>
          <w:rFonts w:asciiTheme="majorHAnsi" w:hAnsiTheme="majorHAnsi" w:cstheme="majorHAnsi"/>
          <w:sz w:val="22"/>
          <w:szCs w:val="22"/>
        </w:rPr>
        <w:t>R</w:t>
      </w:r>
      <w:r w:rsidRPr="0070116A">
        <w:rPr>
          <w:rFonts w:asciiTheme="majorHAnsi" w:hAnsiTheme="majorHAnsi" w:cstheme="majorHAnsi"/>
          <w:sz w:val="22"/>
          <w:szCs w:val="22"/>
        </w:rPr>
        <w:t xml:space="preserve">ecommended childhood vaccinations have </w:t>
      </w:r>
      <w:r>
        <w:rPr>
          <w:rFonts w:asciiTheme="majorHAnsi" w:hAnsiTheme="majorHAnsi" w:cstheme="majorHAnsi"/>
          <w:sz w:val="22"/>
          <w:szCs w:val="22"/>
        </w:rPr>
        <w:t xml:space="preserve">resulted in </w:t>
      </w:r>
      <w:r w:rsidRPr="0070116A">
        <w:rPr>
          <w:rFonts w:asciiTheme="majorHAnsi" w:hAnsiTheme="majorHAnsi" w:cstheme="majorHAnsi"/>
          <w:sz w:val="22"/>
          <w:szCs w:val="22"/>
        </w:rPr>
        <w:t>96%–100% declines in mortality in the U.S. fo</w:t>
      </w:r>
      <w:r>
        <w:rPr>
          <w:rFonts w:asciiTheme="majorHAnsi" w:hAnsiTheme="majorHAnsi" w:cstheme="majorHAnsi"/>
          <w:sz w:val="22"/>
          <w:szCs w:val="22"/>
        </w:rPr>
        <w:t xml:space="preserve">r several previously-common vaccine-preventable diseases, such as polio and measles. However, </w:t>
      </w:r>
      <w:r w:rsidRPr="0070116A">
        <w:rPr>
          <w:rFonts w:asciiTheme="majorHAnsi" w:hAnsiTheme="majorHAnsi" w:cstheme="majorHAnsi"/>
          <w:sz w:val="22"/>
          <w:szCs w:val="22"/>
        </w:rPr>
        <w:t xml:space="preserve">there </w:t>
      </w:r>
      <w:r>
        <w:rPr>
          <w:rFonts w:asciiTheme="majorHAnsi" w:hAnsiTheme="majorHAnsi" w:cstheme="majorHAnsi"/>
          <w:sz w:val="22"/>
          <w:szCs w:val="22"/>
        </w:rPr>
        <w:t xml:space="preserve">is evidence that some children are not </w:t>
      </w:r>
      <w:r w:rsidR="001B17A7">
        <w:rPr>
          <w:rFonts w:asciiTheme="majorHAnsi" w:hAnsiTheme="majorHAnsi" w:cstheme="majorHAnsi"/>
          <w:sz w:val="22"/>
          <w:szCs w:val="22"/>
        </w:rPr>
        <w:t>receiving</w:t>
      </w:r>
      <w:r>
        <w:rPr>
          <w:rFonts w:asciiTheme="majorHAnsi" w:hAnsiTheme="majorHAnsi" w:cstheme="majorHAnsi"/>
          <w:sz w:val="22"/>
          <w:szCs w:val="22"/>
        </w:rPr>
        <w:t xml:space="preserve"> recommended vaccines due to a variety of social and economic factors. </w:t>
      </w:r>
      <w:r w:rsidR="007748C9">
        <w:rPr>
          <w:rFonts w:asciiTheme="majorHAnsi" w:hAnsiTheme="majorHAnsi" w:cstheme="majorHAnsi"/>
          <w:sz w:val="22"/>
          <w:szCs w:val="22"/>
        </w:rPr>
        <w:t>Low childhood vaccination rates have resulted in</w:t>
      </w:r>
      <w:r>
        <w:rPr>
          <w:rFonts w:asciiTheme="majorHAnsi" w:hAnsiTheme="majorHAnsi" w:cstheme="majorHAnsi"/>
          <w:sz w:val="22"/>
          <w:szCs w:val="22"/>
        </w:rPr>
        <w:t xml:space="preserve"> several </w:t>
      </w:r>
      <w:r w:rsidRPr="0070116A">
        <w:rPr>
          <w:rFonts w:asciiTheme="majorHAnsi" w:hAnsiTheme="majorHAnsi" w:cstheme="majorHAnsi"/>
          <w:sz w:val="22"/>
          <w:szCs w:val="22"/>
        </w:rPr>
        <w:t>recent outbreaks of vaccine-p</w:t>
      </w:r>
      <w:r>
        <w:rPr>
          <w:rFonts w:asciiTheme="majorHAnsi" w:hAnsiTheme="majorHAnsi" w:cstheme="majorHAnsi"/>
          <w:sz w:val="22"/>
          <w:szCs w:val="22"/>
        </w:rPr>
        <w:t xml:space="preserve">reventable diseases in the U.S., including </w:t>
      </w:r>
      <w:r w:rsidRPr="0070116A">
        <w:rPr>
          <w:rFonts w:asciiTheme="majorHAnsi" w:hAnsiTheme="majorHAnsi" w:cstheme="majorHAnsi"/>
          <w:sz w:val="22"/>
          <w:szCs w:val="22"/>
        </w:rPr>
        <w:t xml:space="preserve">measles and </w:t>
      </w:r>
      <w:proofErr w:type="spellStart"/>
      <w:r w:rsidRPr="0070116A">
        <w:rPr>
          <w:rFonts w:asciiTheme="majorHAnsi" w:hAnsiTheme="majorHAnsi" w:cstheme="majorHAnsi"/>
          <w:sz w:val="22"/>
          <w:szCs w:val="22"/>
        </w:rPr>
        <w:t>Haemophilus</w:t>
      </w:r>
      <w:proofErr w:type="spellEnd"/>
      <w:r w:rsidRPr="0070116A">
        <w:rPr>
          <w:rFonts w:asciiTheme="majorHAnsi" w:hAnsiTheme="majorHAnsi" w:cstheme="majorHAnsi"/>
          <w:sz w:val="22"/>
          <w:szCs w:val="22"/>
        </w:rPr>
        <w:t xml:space="preserve"> </w:t>
      </w:r>
      <w:proofErr w:type="spellStart"/>
      <w:r w:rsidRPr="0070116A">
        <w:rPr>
          <w:rFonts w:asciiTheme="majorHAnsi" w:hAnsiTheme="majorHAnsi" w:cstheme="majorHAnsi"/>
          <w:sz w:val="22"/>
          <w:szCs w:val="22"/>
        </w:rPr>
        <w:t>influenzae</w:t>
      </w:r>
      <w:proofErr w:type="spellEnd"/>
      <w:r w:rsidRPr="0070116A">
        <w:rPr>
          <w:rFonts w:asciiTheme="majorHAnsi" w:hAnsiTheme="majorHAnsi" w:cstheme="majorHAnsi"/>
          <w:sz w:val="22"/>
          <w:szCs w:val="22"/>
        </w:rPr>
        <w:t xml:space="preserve"> Type</w:t>
      </w:r>
      <w:r w:rsidR="00087243">
        <w:rPr>
          <w:rFonts w:asciiTheme="majorHAnsi" w:hAnsiTheme="majorHAnsi" w:cstheme="majorHAnsi"/>
          <w:sz w:val="22"/>
          <w:szCs w:val="22"/>
        </w:rPr>
        <w:t xml:space="preserve"> b </w:t>
      </w:r>
      <w:bookmarkStart w:id="16" w:name="_GoBack"/>
      <w:bookmarkEnd w:id="16"/>
      <w:r>
        <w:rPr>
          <w:rFonts w:asciiTheme="majorHAnsi" w:hAnsiTheme="majorHAnsi" w:cstheme="majorHAnsi"/>
          <w:sz w:val="22"/>
          <w:szCs w:val="22"/>
        </w:rPr>
        <w:t>(</w:t>
      </w:r>
      <w:hyperlink r:id="rId25" w:anchor="bib2" w:history="1">
        <w:r w:rsidR="006A5C29" w:rsidRPr="00426DEB">
          <w:rPr>
            <w:rStyle w:val="Hyperlink"/>
            <w:rFonts w:asciiTheme="majorHAnsi" w:hAnsiTheme="majorHAnsi" w:cstheme="majorHAnsi"/>
            <w:sz w:val="22"/>
            <w:szCs w:val="22"/>
          </w:rPr>
          <w:t>https://www.sciencedirect.com/science/article/pii/S0749379715003529#bib2</w:t>
        </w:r>
      </w:hyperlink>
      <w:r>
        <w:rPr>
          <w:rFonts w:asciiTheme="majorHAnsi" w:hAnsiTheme="majorHAnsi" w:cstheme="majorHAnsi"/>
          <w:sz w:val="22"/>
          <w:szCs w:val="22"/>
        </w:rPr>
        <w:t>).</w:t>
      </w:r>
      <w:r w:rsidR="006A5C29">
        <w:rPr>
          <w:rFonts w:asciiTheme="majorHAnsi" w:hAnsiTheme="majorHAnsi" w:cstheme="majorHAnsi"/>
          <w:sz w:val="22"/>
          <w:szCs w:val="22"/>
        </w:rPr>
        <w:t xml:space="preserve"> </w:t>
      </w:r>
    </w:p>
    <w:p w14:paraId="56664D51" w14:textId="77777777" w:rsidR="00CF56FF" w:rsidRDefault="00CF56FF" w:rsidP="0031296B">
      <w:pPr>
        <w:shd w:val="clear" w:color="auto" w:fill="FFFFFF"/>
        <w:rPr>
          <w:rFonts w:asciiTheme="majorHAnsi" w:hAnsiTheme="majorHAnsi" w:cstheme="majorHAnsi"/>
          <w:sz w:val="22"/>
          <w:szCs w:val="22"/>
        </w:rPr>
      </w:pPr>
    </w:p>
    <w:p w14:paraId="580B0277" w14:textId="66894A4C" w:rsidR="0031296B" w:rsidRDefault="0031296B" w:rsidP="0031296B">
      <w:pPr>
        <w:shd w:val="clear" w:color="auto" w:fill="FFFFFF"/>
        <w:rPr>
          <w:rFonts w:asciiTheme="majorHAnsi" w:hAnsiTheme="majorHAnsi" w:cstheme="majorHAnsi"/>
          <w:sz w:val="22"/>
          <w:szCs w:val="22"/>
        </w:rPr>
      </w:pPr>
      <w:r w:rsidRPr="00EB3C1B">
        <w:rPr>
          <w:rFonts w:asciiTheme="majorHAnsi" w:hAnsiTheme="majorHAnsi" w:cstheme="majorHAnsi"/>
          <w:sz w:val="22"/>
          <w:szCs w:val="22"/>
        </w:rPr>
        <w:t>Adolescent vaccinations are an important method of protection against potential life threatening diseases (National Foundation for Infectious Diseases (AdolescentVaccination.org. 2013). Vaccine preventable diseases include meningococcal meningitis, tetanus, diphtheria, pertussis, a</w:t>
      </w:r>
      <w:r w:rsidR="0068210E">
        <w:rPr>
          <w:rFonts w:asciiTheme="majorHAnsi" w:hAnsiTheme="majorHAnsi" w:cstheme="majorHAnsi"/>
          <w:sz w:val="22"/>
          <w:szCs w:val="22"/>
        </w:rPr>
        <w:t xml:space="preserve">nd human papillomavirus (HPV). </w:t>
      </w:r>
      <w:r w:rsidRPr="00EB3C1B">
        <w:rPr>
          <w:rFonts w:asciiTheme="majorHAnsi" w:hAnsiTheme="majorHAnsi" w:cstheme="majorHAnsi"/>
          <w:sz w:val="22"/>
          <w:szCs w:val="22"/>
        </w:rPr>
        <w:t xml:space="preserve">As such, immunization recommendations for adolescents include one dose of the meningococcal vaccine, one dose of the </w:t>
      </w:r>
      <w:proofErr w:type="spellStart"/>
      <w:r w:rsidRPr="00EB3C1B">
        <w:rPr>
          <w:rFonts w:asciiTheme="majorHAnsi" w:hAnsiTheme="majorHAnsi" w:cstheme="majorHAnsi"/>
          <w:sz w:val="22"/>
          <w:szCs w:val="22"/>
        </w:rPr>
        <w:t>Tdap</w:t>
      </w:r>
      <w:proofErr w:type="spellEnd"/>
      <w:r w:rsidRPr="00EB3C1B">
        <w:rPr>
          <w:rFonts w:asciiTheme="majorHAnsi" w:hAnsiTheme="majorHAnsi" w:cstheme="majorHAnsi"/>
          <w:sz w:val="22"/>
          <w:szCs w:val="22"/>
        </w:rPr>
        <w:t xml:space="preserve"> vaccine, and the complete HPV vaccines series by an adolescent’s 13</w:t>
      </w:r>
      <w:r w:rsidRPr="00EB3C1B">
        <w:rPr>
          <w:rFonts w:asciiTheme="majorHAnsi" w:hAnsiTheme="majorHAnsi" w:cstheme="majorHAnsi"/>
          <w:sz w:val="22"/>
          <w:szCs w:val="22"/>
          <w:vertAlign w:val="superscript"/>
        </w:rPr>
        <w:t>th</w:t>
      </w:r>
      <w:r w:rsidRPr="00EB3C1B">
        <w:rPr>
          <w:rFonts w:asciiTheme="majorHAnsi" w:hAnsiTheme="majorHAnsi" w:cstheme="majorHAnsi"/>
          <w:sz w:val="22"/>
          <w:szCs w:val="22"/>
        </w:rPr>
        <w:t xml:space="preserve"> birthday. </w:t>
      </w:r>
    </w:p>
    <w:p w14:paraId="3BF4254B" w14:textId="482C477C" w:rsidR="008C67C5" w:rsidRDefault="008C67C5" w:rsidP="0031296B">
      <w:pPr>
        <w:shd w:val="clear" w:color="auto" w:fill="FFFFFF"/>
        <w:rPr>
          <w:rFonts w:asciiTheme="majorHAnsi" w:hAnsiTheme="majorHAnsi" w:cstheme="majorHAnsi"/>
          <w:sz w:val="22"/>
          <w:szCs w:val="22"/>
        </w:rPr>
      </w:pPr>
    </w:p>
    <w:p w14:paraId="65BF298D" w14:textId="14F06DDD" w:rsidR="008C67C5" w:rsidRPr="0068210E" w:rsidRDefault="008C67C5" w:rsidP="0031296B">
      <w:pPr>
        <w:shd w:val="clear" w:color="auto" w:fill="FFFFFF"/>
        <w:rPr>
          <w:rFonts w:asciiTheme="majorHAnsi" w:hAnsiTheme="majorHAnsi" w:cstheme="majorHAnsi"/>
          <w:sz w:val="22"/>
          <w:szCs w:val="22"/>
        </w:rPr>
      </w:pPr>
      <w:r w:rsidRPr="00CF56FF">
        <w:rPr>
          <w:rFonts w:asciiTheme="majorHAnsi" w:hAnsiTheme="majorHAnsi" w:cstheme="majorHAnsi"/>
          <w:sz w:val="22"/>
          <w:szCs w:val="22"/>
        </w:rPr>
        <w:t>Age-appropriate vaccination is crucial to preventing disease, yet many children</w:t>
      </w:r>
      <w:r>
        <w:rPr>
          <w:rFonts w:asciiTheme="majorHAnsi" w:hAnsiTheme="majorHAnsi" w:cstheme="majorHAnsi"/>
          <w:sz w:val="22"/>
          <w:szCs w:val="22"/>
        </w:rPr>
        <w:t xml:space="preserve"> and adolescents</w:t>
      </w:r>
      <w:r w:rsidRPr="00CF56FF">
        <w:rPr>
          <w:rFonts w:asciiTheme="majorHAnsi" w:hAnsiTheme="majorHAnsi" w:cstheme="majorHAnsi"/>
          <w:sz w:val="22"/>
          <w:szCs w:val="22"/>
        </w:rPr>
        <w:t xml:space="preserve"> do not receive timely immunizations.  Effective strategies to improve timely immunization rates include parent reminders and recalls and provider reminders, e</w:t>
      </w:r>
      <w:r>
        <w:rPr>
          <w:rFonts w:asciiTheme="majorHAnsi" w:hAnsiTheme="majorHAnsi" w:cstheme="majorHAnsi"/>
          <w:sz w:val="22"/>
          <w:szCs w:val="22"/>
        </w:rPr>
        <w:t xml:space="preserve">ducation and feedback programs </w:t>
      </w:r>
      <w:r w:rsidRPr="00CF56FF">
        <w:rPr>
          <w:rFonts w:asciiTheme="majorHAnsi" w:hAnsiTheme="majorHAnsi" w:cstheme="majorHAnsi"/>
          <w:sz w:val="22"/>
          <w:szCs w:val="22"/>
        </w:rPr>
        <w:t>(Williams, 2011).</w:t>
      </w:r>
    </w:p>
    <w:p w14:paraId="396A628D" w14:textId="77777777" w:rsidR="0031296B" w:rsidRPr="00EB3C1B" w:rsidRDefault="0031296B" w:rsidP="0031296B">
      <w:pPr>
        <w:spacing w:line="276" w:lineRule="auto"/>
        <w:rPr>
          <w:rFonts w:asciiTheme="majorHAnsi" w:hAnsiTheme="majorHAnsi" w:cstheme="majorHAnsi"/>
          <w:sz w:val="22"/>
          <w:szCs w:val="22"/>
        </w:rPr>
      </w:pPr>
    </w:p>
    <w:p w14:paraId="41539476" w14:textId="46265D1B" w:rsidR="0031296B" w:rsidRDefault="0031296B" w:rsidP="0031296B">
      <w:pPr>
        <w:spacing w:line="276" w:lineRule="auto"/>
        <w:rPr>
          <w:rFonts w:asciiTheme="majorHAnsi" w:hAnsiTheme="majorHAnsi" w:cstheme="majorHAnsi"/>
          <w:b/>
          <w:sz w:val="22"/>
          <w:szCs w:val="22"/>
        </w:rPr>
      </w:pPr>
      <w:r w:rsidRPr="00EB3C1B">
        <w:rPr>
          <w:rFonts w:asciiTheme="majorHAnsi" w:hAnsiTheme="majorHAnsi" w:cstheme="majorHAnsi"/>
          <w:b/>
          <w:sz w:val="22"/>
          <w:szCs w:val="22"/>
        </w:rPr>
        <w:t>Project Plan</w:t>
      </w:r>
    </w:p>
    <w:p w14:paraId="6E8389F0" w14:textId="25AF9D17" w:rsidR="001432CD" w:rsidRPr="00EB3C1B" w:rsidRDefault="001432CD" w:rsidP="00871656">
      <w:pPr>
        <w:shd w:val="clear" w:color="auto" w:fill="FFFFFF"/>
        <w:rPr>
          <w:rFonts w:asciiTheme="majorHAnsi" w:hAnsiTheme="majorHAnsi" w:cstheme="majorHAnsi"/>
          <w:sz w:val="22"/>
          <w:szCs w:val="22"/>
        </w:rPr>
      </w:pPr>
      <w:r w:rsidRPr="00EB3C1B">
        <w:rPr>
          <w:rFonts w:asciiTheme="majorHAnsi" w:hAnsiTheme="majorHAnsi" w:cstheme="majorHAnsi"/>
          <w:sz w:val="22"/>
          <w:szCs w:val="22"/>
        </w:rPr>
        <w:t xml:space="preserve">Applicants are invited to propose projects focused on </w:t>
      </w:r>
      <w:r w:rsidR="00871656" w:rsidRPr="00871656">
        <w:rPr>
          <w:rFonts w:asciiTheme="majorHAnsi" w:hAnsiTheme="majorHAnsi" w:cstheme="majorHAnsi"/>
          <w:sz w:val="22"/>
          <w:szCs w:val="22"/>
        </w:rPr>
        <w:t xml:space="preserve">childhood immunizations </w:t>
      </w:r>
      <w:r w:rsidR="00B57959">
        <w:rPr>
          <w:rFonts w:asciiTheme="majorHAnsi" w:hAnsiTheme="majorHAnsi" w:cstheme="majorHAnsi"/>
          <w:sz w:val="22"/>
          <w:szCs w:val="22"/>
        </w:rPr>
        <w:t>and/</w:t>
      </w:r>
      <w:r w:rsidR="00871656" w:rsidRPr="00871656">
        <w:rPr>
          <w:rFonts w:asciiTheme="majorHAnsi" w:hAnsiTheme="majorHAnsi" w:cstheme="majorHAnsi"/>
          <w:sz w:val="22"/>
          <w:szCs w:val="22"/>
        </w:rPr>
        <w:t>or immunizations for adolescents</w:t>
      </w:r>
      <w:r w:rsidR="00871656">
        <w:rPr>
          <w:rFonts w:asciiTheme="majorHAnsi" w:hAnsiTheme="majorHAnsi" w:cstheme="majorHAnsi"/>
          <w:sz w:val="22"/>
          <w:szCs w:val="22"/>
        </w:rPr>
        <w:t xml:space="preserve">. </w:t>
      </w:r>
      <w:r w:rsidRPr="00EB3C1B">
        <w:rPr>
          <w:rFonts w:asciiTheme="majorHAnsi" w:hAnsiTheme="majorHAnsi" w:cstheme="majorHAnsi"/>
          <w:sz w:val="22"/>
          <w:szCs w:val="22"/>
        </w:rPr>
        <w:t>Projects may include methods to identify, track, and ensure completion of immunizations</w:t>
      </w:r>
      <w:r w:rsidR="00871656">
        <w:rPr>
          <w:rFonts w:asciiTheme="majorHAnsi" w:hAnsiTheme="majorHAnsi" w:cstheme="majorHAnsi"/>
          <w:sz w:val="22"/>
          <w:szCs w:val="22"/>
        </w:rPr>
        <w:t>, as well as s</w:t>
      </w:r>
      <w:r w:rsidR="00871656" w:rsidRPr="00871656">
        <w:rPr>
          <w:rFonts w:asciiTheme="majorHAnsi" w:hAnsiTheme="majorHAnsi" w:cstheme="majorHAnsi"/>
          <w:sz w:val="22"/>
          <w:szCs w:val="22"/>
        </w:rPr>
        <w:t xml:space="preserve">upport </w:t>
      </w:r>
      <w:r w:rsidR="00871656">
        <w:rPr>
          <w:rFonts w:asciiTheme="majorHAnsi" w:hAnsiTheme="majorHAnsi" w:cstheme="majorHAnsi"/>
          <w:sz w:val="22"/>
          <w:szCs w:val="22"/>
        </w:rPr>
        <w:t xml:space="preserve">patient </w:t>
      </w:r>
      <w:r w:rsidR="00871656" w:rsidRPr="00871656">
        <w:rPr>
          <w:rFonts w:asciiTheme="majorHAnsi" w:hAnsiTheme="majorHAnsi" w:cstheme="majorHAnsi"/>
          <w:sz w:val="22"/>
          <w:szCs w:val="22"/>
        </w:rPr>
        <w:t>education, outreach, and access for vaccines</w:t>
      </w:r>
      <w:r w:rsidRPr="00EB3C1B">
        <w:rPr>
          <w:rFonts w:asciiTheme="majorHAnsi" w:hAnsiTheme="majorHAnsi" w:cstheme="majorHAnsi"/>
          <w:sz w:val="22"/>
          <w:szCs w:val="22"/>
        </w:rPr>
        <w:t>. Applicant</w:t>
      </w:r>
      <w:r w:rsidR="00871656">
        <w:rPr>
          <w:rFonts w:asciiTheme="majorHAnsi" w:hAnsiTheme="majorHAnsi" w:cstheme="majorHAnsi"/>
          <w:sz w:val="22"/>
          <w:szCs w:val="22"/>
        </w:rPr>
        <w:t xml:space="preserve">s may propose using a registry </w:t>
      </w:r>
      <w:r w:rsidRPr="00EB3C1B">
        <w:rPr>
          <w:rFonts w:asciiTheme="majorHAnsi" w:hAnsiTheme="majorHAnsi" w:cstheme="majorHAnsi"/>
          <w:sz w:val="22"/>
          <w:szCs w:val="22"/>
        </w:rPr>
        <w:t xml:space="preserve">and recall efforts to ensure timely completion of services. </w:t>
      </w:r>
    </w:p>
    <w:p w14:paraId="48CEA129" w14:textId="77777777" w:rsidR="001432CD" w:rsidRPr="00EB3C1B" w:rsidRDefault="001432CD" w:rsidP="0031296B">
      <w:pPr>
        <w:spacing w:line="276" w:lineRule="auto"/>
        <w:rPr>
          <w:rFonts w:asciiTheme="majorHAnsi" w:hAnsiTheme="majorHAnsi" w:cstheme="majorHAnsi"/>
          <w:b/>
          <w:sz w:val="22"/>
          <w:szCs w:val="22"/>
        </w:rPr>
      </w:pPr>
    </w:p>
    <w:p w14:paraId="3E735985" w14:textId="42252890" w:rsidR="0031296B" w:rsidRPr="00EB3C1B" w:rsidRDefault="006218B7" w:rsidP="0031296B">
      <w:pPr>
        <w:spacing w:line="276" w:lineRule="auto"/>
        <w:rPr>
          <w:rFonts w:asciiTheme="majorHAnsi" w:hAnsiTheme="majorHAnsi" w:cstheme="majorHAnsi"/>
          <w:sz w:val="22"/>
          <w:szCs w:val="22"/>
        </w:rPr>
      </w:pPr>
      <w:r>
        <w:rPr>
          <w:rFonts w:asciiTheme="majorHAnsi" w:hAnsiTheme="majorHAnsi" w:cstheme="majorHAnsi"/>
          <w:sz w:val="22"/>
          <w:szCs w:val="22"/>
        </w:rPr>
        <w:t>Additional s</w:t>
      </w:r>
      <w:r w:rsidR="0031296B" w:rsidRPr="00EB3C1B">
        <w:rPr>
          <w:rFonts w:asciiTheme="majorHAnsi" w:hAnsiTheme="majorHAnsi" w:cstheme="majorHAnsi"/>
          <w:sz w:val="22"/>
          <w:szCs w:val="22"/>
        </w:rPr>
        <w:t>trategies</w:t>
      </w:r>
      <w:r w:rsidR="00A42946">
        <w:rPr>
          <w:rFonts w:asciiTheme="majorHAnsi" w:hAnsiTheme="majorHAnsi" w:cstheme="majorHAnsi"/>
          <w:sz w:val="22"/>
          <w:szCs w:val="22"/>
        </w:rPr>
        <w:t xml:space="preserve"> may</w:t>
      </w:r>
      <w:r w:rsidR="0031296B" w:rsidRPr="00EB3C1B">
        <w:rPr>
          <w:rFonts w:asciiTheme="majorHAnsi" w:hAnsiTheme="majorHAnsi" w:cstheme="majorHAnsi"/>
          <w:sz w:val="22"/>
          <w:szCs w:val="22"/>
        </w:rPr>
        <w:t xml:space="preserve"> include:</w:t>
      </w:r>
    </w:p>
    <w:p w14:paraId="34B3425B" w14:textId="77777777" w:rsidR="00B57959" w:rsidRPr="00B57959" w:rsidRDefault="0031296B" w:rsidP="00B57959">
      <w:pPr>
        <w:numPr>
          <w:ilvl w:val="0"/>
          <w:numId w:val="2"/>
        </w:numPr>
        <w:spacing w:line="276" w:lineRule="auto"/>
        <w:rPr>
          <w:rFonts w:asciiTheme="majorHAnsi" w:hAnsiTheme="majorHAnsi" w:cstheme="majorHAnsi"/>
          <w:i/>
          <w:sz w:val="22"/>
          <w:szCs w:val="22"/>
        </w:rPr>
      </w:pPr>
      <w:r w:rsidRPr="00EB3C1B">
        <w:rPr>
          <w:rFonts w:asciiTheme="majorHAnsi" w:hAnsiTheme="majorHAnsi" w:cstheme="majorHAnsi"/>
          <w:sz w:val="22"/>
          <w:szCs w:val="22"/>
        </w:rPr>
        <w:t>Use of EHR or immunization information systems (ALERT) to run reports for patients due or overdue for immunizations and incorporating patient reminders and recall systems</w:t>
      </w:r>
    </w:p>
    <w:p w14:paraId="6A3E174F" w14:textId="07F306B0" w:rsidR="0031296B" w:rsidRPr="00B57959" w:rsidRDefault="00B57959" w:rsidP="00B57959">
      <w:pPr>
        <w:numPr>
          <w:ilvl w:val="0"/>
          <w:numId w:val="2"/>
        </w:numPr>
        <w:spacing w:line="276" w:lineRule="auto"/>
        <w:rPr>
          <w:rFonts w:asciiTheme="majorHAnsi" w:hAnsiTheme="majorHAnsi" w:cstheme="majorHAnsi"/>
          <w:i/>
          <w:sz w:val="22"/>
          <w:szCs w:val="22"/>
        </w:rPr>
      </w:pPr>
      <w:r>
        <w:rPr>
          <w:rFonts w:asciiTheme="majorHAnsi" w:hAnsiTheme="majorHAnsi" w:cstheme="majorHAnsi"/>
          <w:sz w:val="22"/>
          <w:szCs w:val="22"/>
        </w:rPr>
        <w:t>Ef</w:t>
      </w:r>
      <w:r w:rsidRPr="00EB3C1B">
        <w:rPr>
          <w:rFonts w:asciiTheme="majorHAnsi" w:hAnsiTheme="majorHAnsi" w:cstheme="majorHAnsi"/>
          <w:sz w:val="22"/>
          <w:szCs w:val="22"/>
        </w:rPr>
        <w:t>forts to promote collaboration between early learning, public health, primary care, and dental providers through information sharing via medical systems and/or assigning care coordinators to monitor visits and ensure proper follow up</w:t>
      </w:r>
    </w:p>
    <w:p w14:paraId="0D22F87C" w14:textId="4ABACFB2" w:rsidR="00A42946" w:rsidRPr="00A42946" w:rsidRDefault="00B57959" w:rsidP="00A42946">
      <w:pPr>
        <w:numPr>
          <w:ilvl w:val="0"/>
          <w:numId w:val="2"/>
        </w:numPr>
        <w:spacing w:line="276" w:lineRule="auto"/>
        <w:rPr>
          <w:rFonts w:asciiTheme="majorHAnsi" w:hAnsiTheme="majorHAnsi" w:cstheme="majorHAnsi"/>
          <w:i/>
          <w:sz w:val="22"/>
          <w:szCs w:val="22"/>
        </w:rPr>
      </w:pPr>
      <w:r w:rsidRPr="00B57959">
        <w:rPr>
          <w:rFonts w:asciiTheme="majorHAnsi" w:hAnsiTheme="majorHAnsi" w:cstheme="majorHAnsi"/>
          <w:sz w:val="22"/>
          <w:szCs w:val="22"/>
        </w:rPr>
        <w:t xml:space="preserve">Implementing evidence-based strategies in clinical settings, such as: provider guidance to parents regarding, immunization-only appointments, expanded clinic hours, patient reminder and recalls, forecasting and scheduling changes and increasing awareness of optimal vaccine schedules, </w:t>
      </w:r>
      <w:r>
        <w:rPr>
          <w:rFonts w:asciiTheme="majorHAnsi" w:hAnsiTheme="majorHAnsi" w:cstheme="majorHAnsi"/>
          <w:sz w:val="22"/>
          <w:szCs w:val="22"/>
        </w:rPr>
        <w:t>and r</w:t>
      </w:r>
      <w:r w:rsidR="0031296B" w:rsidRPr="00B57959">
        <w:rPr>
          <w:rFonts w:asciiTheme="majorHAnsi" w:hAnsiTheme="majorHAnsi" w:cstheme="majorHAnsi"/>
          <w:sz w:val="22"/>
          <w:szCs w:val="22"/>
        </w:rPr>
        <w:t>educing missed opportunities, such as assessing immunization status and administering needed vaccines during acute care or sick visits rat</w:t>
      </w:r>
      <w:r w:rsidR="0068210E">
        <w:rPr>
          <w:rFonts w:asciiTheme="majorHAnsi" w:hAnsiTheme="majorHAnsi" w:cstheme="majorHAnsi"/>
          <w:sz w:val="22"/>
          <w:szCs w:val="22"/>
        </w:rPr>
        <w:t>her than only well child visits</w:t>
      </w:r>
    </w:p>
    <w:p w14:paraId="5F4F60DE" w14:textId="77777777" w:rsidR="00A42946" w:rsidRPr="00A42946" w:rsidRDefault="0031296B" w:rsidP="00A42946">
      <w:pPr>
        <w:numPr>
          <w:ilvl w:val="0"/>
          <w:numId w:val="2"/>
        </w:numPr>
        <w:spacing w:line="276" w:lineRule="auto"/>
        <w:rPr>
          <w:rFonts w:asciiTheme="majorHAnsi" w:hAnsiTheme="majorHAnsi" w:cstheme="majorHAnsi"/>
          <w:i/>
          <w:sz w:val="22"/>
          <w:szCs w:val="22"/>
        </w:rPr>
      </w:pPr>
      <w:r w:rsidRPr="00A42946">
        <w:rPr>
          <w:rFonts w:asciiTheme="majorHAnsi" w:hAnsiTheme="majorHAnsi" w:cstheme="majorHAnsi"/>
          <w:sz w:val="22"/>
          <w:szCs w:val="22"/>
        </w:rPr>
        <w:t>Training for clinic staff on talking to parents and patients about the importance of vaccines (</w:t>
      </w:r>
      <w:hyperlink r:id="rId26" w:history="1">
        <w:r w:rsidRPr="00A42946">
          <w:rPr>
            <w:rStyle w:val="Hyperlink"/>
            <w:rFonts w:asciiTheme="majorHAnsi" w:eastAsiaTheme="majorEastAsia" w:hAnsiTheme="majorHAnsi" w:cstheme="majorHAnsi"/>
            <w:sz w:val="22"/>
            <w:szCs w:val="22"/>
          </w:rPr>
          <w:t>https://pediatrics.aappublications.org/content/139/3/e20164187</w:t>
        </w:r>
      </w:hyperlink>
      <w:r w:rsidRPr="00A42946">
        <w:rPr>
          <w:rFonts w:asciiTheme="majorHAnsi" w:hAnsiTheme="majorHAnsi" w:cstheme="majorHAnsi"/>
          <w:sz w:val="22"/>
          <w:szCs w:val="22"/>
        </w:rPr>
        <w:t>)</w:t>
      </w:r>
    </w:p>
    <w:p w14:paraId="54F89EF9" w14:textId="6CB44424" w:rsidR="00A42946" w:rsidRDefault="00B57959" w:rsidP="00A42946">
      <w:pPr>
        <w:numPr>
          <w:ilvl w:val="0"/>
          <w:numId w:val="2"/>
        </w:numPr>
        <w:spacing w:line="276" w:lineRule="auto"/>
        <w:rPr>
          <w:rFonts w:asciiTheme="majorHAnsi" w:hAnsiTheme="majorHAnsi" w:cstheme="majorHAnsi"/>
          <w:i/>
          <w:sz w:val="22"/>
          <w:szCs w:val="22"/>
        </w:rPr>
      </w:pPr>
      <w:r w:rsidRPr="00A42946">
        <w:rPr>
          <w:rFonts w:asciiTheme="majorHAnsi" w:hAnsiTheme="majorHAnsi" w:cstheme="majorHAnsi"/>
          <w:sz w:val="22"/>
          <w:szCs w:val="22"/>
        </w:rPr>
        <w:t xml:space="preserve">Collaborations with </w:t>
      </w:r>
      <w:r w:rsidR="0031296B" w:rsidRPr="00A42946">
        <w:rPr>
          <w:rFonts w:asciiTheme="majorHAnsi" w:hAnsiTheme="majorHAnsi" w:cstheme="majorHAnsi"/>
          <w:sz w:val="22"/>
          <w:szCs w:val="22"/>
        </w:rPr>
        <w:t>school-based health centers or other vaccination sites, such as pharmacies, mobile vans, substance abuse clin</w:t>
      </w:r>
      <w:r w:rsidR="00B32BE5">
        <w:rPr>
          <w:rFonts w:asciiTheme="majorHAnsi" w:hAnsiTheme="majorHAnsi" w:cstheme="majorHAnsi"/>
          <w:sz w:val="22"/>
          <w:szCs w:val="22"/>
        </w:rPr>
        <w:t>ics, women’s health clinics,</w:t>
      </w:r>
      <w:r w:rsidR="0031296B" w:rsidRPr="00A42946">
        <w:rPr>
          <w:rFonts w:asciiTheme="majorHAnsi" w:hAnsiTheme="majorHAnsi" w:cstheme="majorHAnsi"/>
          <w:sz w:val="22"/>
          <w:szCs w:val="22"/>
        </w:rPr>
        <w:t xml:space="preserve"> shelters</w:t>
      </w:r>
      <w:r w:rsidR="00B32BE5">
        <w:rPr>
          <w:rFonts w:asciiTheme="majorHAnsi" w:hAnsiTheme="majorHAnsi" w:cstheme="majorHAnsi"/>
          <w:sz w:val="22"/>
          <w:szCs w:val="22"/>
        </w:rPr>
        <w:t>, and home visiting programs</w:t>
      </w:r>
      <w:r w:rsidRPr="00A42946">
        <w:rPr>
          <w:rFonts w:asciiTheme="majorHAnsi" w:hAnsiTheme="majorHAnsi" w:cstheme="majorHAnsi"/>
          <w:sz w:val="22"/>
          <w:szCs w:val="22"/>
        </w:rPr>
        <w:t xml:space="preserve"> to increase access to vaccinations</w:t>
      </w:r>
    </w:p>
    <w:p w14:paraId="7CE067C7" w14:textId="39773B35" w:rsidR="0068210E" w:rsidRPr="007E67DE" w:rsidRDefault="00B57959" w:rsidP="00B219C1">
      <w:pPr>
        <w:numPr>
          <w:ilvl w:val="0"/>
          <w:numId w:val="2"/>
        </w:numPr>
        <w:spacing w:line="276" w:lineRule="auto"/>
        <w:rPr>
          <w:rFonts w:asciiTheme="majorHAnsi" w:hAnsiTheme="majorHAnsi" w:cstheme="majorHAnsi"/>
          <w:i/>
          <w:sz w:val="22"/>
          <w:szCs w:val="22"/>
        </w:rPr>
      </w:pPr>
      <w:r w:rsidRPr="00A42946">
        <w:rPr>
          <w:rFonts w:asciiTheme="majorHAnsi" w:hAnsiTheme="majorHAnsi" w:cstheme="majorHAnsi"/>
          <w:sz w:val="22"/>
          <w:szCs w:val="22"/>
        </w:rPr>
        <w:lastRenderedPageBreak/>
        <w:t xml:space="preserve">Partnerships between early learning, early intervention, pre-schools and public schools, public health, and primary care clinics to increase awareness, collaboration, and implementation of readiness needs and </w:t>
      </w:r>
      <w:r w:rsidR="0068210E">
        <w:rPr>
          <w:rFonts w:asciiTheme="majorHAnsi" w:hAnsiTheme="majorHAnsi" w:cstheme="majorHAnsi"/>
          <w:sz w:val="22"/>
          <w:szCs w:val="22"/>
        </w:rPr>
        <w:t>immunizations outreach efforts</w:t>
      </w:r>
    </w:p>
    <w:p w14:paraId="1E37EA3F" w14:textId="77777777" w:rsidR="0068210E" w:rsidRDefault="0068210E" w:rsidP="00B219C1">
      <w:pPr>
        <w:pStyle w:val="ListParagraph"/>
        <w:spacing w:line="276" w:lineRule="auto"/>
        <w:rPr>
          <w:rFonts w:asciiTheme="majorHAnsi" w:hAnsiTheme="majorHAnsi" w:cstheme="majorHAnsi"/>
          <w:sz w:val="22"/>
          <w:szCs w:val="22"/>
        </w:rPr>
      </w:pPr>
    </w:p>
    <w:p w14:paraId="0C56254F" w14:textId="77777777" w:rsidR="0031296B" w:rsidRPr="00EB3C1B" w:rsidRDefault="0031296B" w:rsidP="0031296B">
      <w:pPr>
        <w:spacing w:line="276" w:lineRule="auto"/>
        <w:rPr>
          <w:rFonts w:asciiTheme="majorHAnsi" w:hAnsiTheme="majorHAnsi" w:cstheme="majorHAnsi"/>
          <w:b/>
          <w:sz w:val="22"/>
          <w:szCs w:val="22"/>
        </w:rPr>
      </w:pPr>
      <w:r w:rsidRPr="00EB3C1B">
        <w:rPr>
          <w:rFonts w:asciiTheme="majorHAnsi" w:hAnsiTheme="majorHAnsi" w:cstheme="majorHAnsi"/>
          <w:b/>
          <w:sz w:val="22"/>
          <w:szCs w:val="22"/>
        </w:rPr>
        <w:t>Participants</w:t>
      </w:r>
    </w:p>
    <w:p w14:paraId="5FE2110D" w14:textId="2B57FAEA" w:rsidR="0031296B" w:rsidRPr="00EB3C1B" w:rsidRDefault="0031296B" w:rsidP="0031296B">
      <w:pPr>
        <w:spacing w:line="276" w:lineRule="auto"/>
        <w:rPr>
          <w:rFonts w:asciiTheme="majorHAnsi" w:hAnsiTheme="majorHAnsi" w:cstheme="majorHAnsi"/>
          <w:sz w:val="22"/>
          <w:szCs w:val="22"/>
        </w:rPr>
      </w:pPr>
      <w:r w:rsidRPr="00EB3C1B">
        <w:rPr>
          <w:rFonts w:asciiTheme="majorHAnsi" w:hAnsiTheme="majorHAnsi" w:cstheme="majorHAnsi"/>
          <w:sz w:val="22"/>
          <w:szCs w:val="22"/>
        </w:rPr>
        <w:t>Primary care clinics</w:t>
      </w:r>
      <w:r w:rsidR="00B32BE5">
        <w:rPr>
          <w:rFonts w:asciiTheme="majorHAnsi" w:hAnsiTheme="majorHAnsi" w:cstheme="majorHAnsi"/>
          <w:sz w:val="22"/>
          <w:szCs w:val="22"/>
        </w:rPr>
        <w:t>, school-based health centers,</w:t>
      </w:r>
      <w:r w:rsidRPr="00EB3C1B">
        <w:rPr>
          <w:rFonts w:asciiTheme="majorHAnsi" w:hAnsiTheme="majorHAnsi" w:cstheme="majorHAnsi"/>
          <w:sz w:val="22"/>
          <w:szCs w:val="22"/>
        </w:rPr>
        <w:t xml:space="preserve"> and public health departments are eligible to apply as lead organizations. Collaboration between public health, primary care and community agencies is encouraged. </w:t>
      </w:r>
    </w:p>
    <w:p w14:paraId="7EB51941" w14:textId="77777777" w:rsidR="0031296B" w:rsidRPr="00EB3C1B" w:rsidRDefault="0031296B" w:rsidP="0031296B">
      <w:pPr>
        <w:spacing w:line="276" w:lineRule="auto"/>
        <w:rPr>
          <w:rFonts w:asciiTheme="majorHAnsi" w:hAnsiTheme="majorHAnsi" w:cstheme="majorHAnsi"/>
          <w:b/>
          <w:sz w:val="22"/>
          <w:szCs w:val="22"/>
        </w:rPr>
      </w:pPr>
    </w:p>
    <w:p w14:paraId="0496C449" w14:textId="4584AF49" w:rsidR="0031296B" w:rsidRPr="00EB3C1B" w:rsidRDefault="0031296B" w:rsidP="0031296B">
      <w:pPr>
        <w:spacing w:line="276" w:lineRule="auto"/>
        <w:rPr>
          <w:rFonts w:asciiTheme="majorHAnsi" w:hAnsiTheme="majorHAnsi" w:cstheme="majorHAnsi"/>
          <w:b/>
          <w:sz w:val="22"/>
          <w:szCs w:val="22"/>
        </w:rPr>
      </w:pPr>
      <w:r w:rsidRPr="00EB3C1B">
        <w:rPr>
          <w:rFonts w:asciiTheme="majorHAnsi" w:hAnsiTheme="majorHAnsi" w:cstheme="majorHAnsi"/>
          <w:b/>
          <w:sz w:val="22"/>
          <w:szCs w:val="22"/>
        </w:rPr>
        <w:t>Applicant Requirements</w:t>
      </w:r>
    </w:p>
    <w:p w14:paraId="06F69776" w14:textId="037EC616" w:rsidR="00F337EA" w:rsidRDefault="0031296B" w:rsidP="00F337EA">
      <w:pPr>
        <w:numPr>
          <w:ilvl w:val="0"/>
          <w:numId w:val="5"/>
        </w:numPr>
        <w:spacing w:line="276" w:lineRule="auto"/>
        <w:rPr>
          <w:rFonts w:asciiTheme="majorHAnsi" w:hAnsiTheme="majorHAnsi" w:cstheme="majorHAnsi"/>
          <w:sz w:val="22"/>
          <w:szCs w:val="22"/>
        </w:rPr>
      </w:pPr>
      <w:r w:rsidRPr="00EB3C1B">
        <w:rPr>
          <w:rFonts w:asciiTheme="majorHAnsi" w:hAnsiTheme="majorHAnsi" w:cstheme="majorHAnsi"/>
          <w:sz w:val="22"/>
          <w:szCs w:val="22"/>
        </w:rPr>
        <w:t xml:space="preserve">Applications must include use of ALERT for immunizations and describe in detail plans to ensure both accurate historical and prospective data are </w:t>
      </w:r>
      <w:r w:rsidR="00B94C69">
        <w:rPr>
          <w:rFonts w:asciiTheme="majorHAnsi" w:hAnsiTheme="majorHAnsi" w:cstheme="majorHAnsi"/>
          <w:sz w:val="22"/>
          <w:szCs w:val="22"/>
        </w:rPr>
        <w:t>input</w:t>
      </w:r>
      <w:r w:rsidRPr="00EB3C1B">
        <w:rPr>
          <w:rFonts w:asciiTheme="majorHAnsi" w:hAnsiTheme="majorHAnsi" w:cstheme="majorHAnsi"/>
          <w:sz w:val="22"/>
          <w:szCs w:val="22"/>
        </w:rPr>
        <w:t xml:space="preserve"> in real time into ALERT for all patients. </w:t>
      </w:r>
    </w:p>
    <w:p w14:paraId="6BCEED41" w14:textId="3135F8EB" w:rsidR="00F337EA" w:rsidRPr="00F337EA" w:rsidRDefault="00F337EA" w:rsidP="00F337EA">
      <w:pPr>
        <w:numPr>
          <w:ilvl w:val="0"/>
          <w:numId w:val="5"/>
        </w:numPr>
        <w:spacing w:line="276" w:lineRule="auto"/>
        <w:rPr>
          <w:rFonts w:asciiTheme="majorHAnsi" w:hAnsiTheme="majorHAnsi" w:cstheme="majorHAnsi"/>
          <w:sz w:val="22"/>
          <w:szCs w:val="22"/>
        </w:rPr>
      </w:pPr>
      <w:r>
        <w:rPr>
          <w:rFonts w:asciiTheme="majorHAnsi" w:hAnsiTheme="majorHAnsi" w:cstheme="majorHAnsi"/>
          <w:sz w:val="22"/>
          <w:szCs w:val="22"/>
        </w:rPr>
        <w:t xml:space="preserve">Applicants must measure and track the </w:t>
      </w:r>
      <w:r w:rsidRPr="00F337EA">
        <w:rPr>
          <w:rFonts w:asciiTheme="majorHAnsi" w:hAnsiTheme="majorHAnsi" w:cstheme="majorHAnsi"/>
          <w:sz w:val="22"/>
          <w:szCs w:val="22"/>
        </w:rPr>
        <w:t xml:space="preserve">Childhood Immunizations and/or Immunization for Adolescents </w:t>
      </w:r>
      <w:r>
        <w:rPr>
          <w:rFonts w:asciiTheme="majorHAnsi" w:hAnsiTheme="majorHAnsi" w:cstheme="majorHAnsi"/>
          <w:sz w:val="22"/>
          <w:szCs w:val="22"/>
        </w:rPr>
        <w:t xml:space="preserve">incentive measures. </w:t>
      </w:r>
    </w:p>
    <w:p w14:paraId="66519CF1" w14:textId="77777777" w:rsidR="0031296B" w:rsidRPr="00EB3C1B" w:rsidRDefault="0031296B" w:rsidP="0031296B">
      <w:pPr>
        <w:spacing w:line="276" w:lineRule="auto"/>
        <w:ind w:left="720"/>
        <w:rPr>
          <w:rFonts w:asciiTheme="majorHAnsi" w:hAnsiTheme="majorHAnsi" w:cstheme="majorHAnsi"/>
          <w:sz w:val="22"/>
          <w:szCs w:val="22"/>
        </w:rPr>
      </w:pPr>
    </w:p>
    <w:p w14:paraId="63FEC003" w14:textId="77777777" w:rsidR="0031296B" w:rsidRPr="00EB3C1B" w:rsidRDefault="0031296B" w:rsidP="0031296B">
      <w:pPr>
        <w:spacing w:line="276" w:lineRule="auto"/>
        <w:rPr>
          <w:rFonts w:asciiTheme="majorHAnsi" w:hAnsiTheme="majorHAnsi" w:cstheme="majorHAnsi"/>
          <w:b/>
          <w:sz w:val="22"/>
          <w:szCs w:val="22"/>
        </w:rPr>
      </w:pPr>
      <w:r w:rsidRPr="00EB3C1B">
        <w:rPr>
          <w:rFonts w:asciiTheme="majorHAnsi" w:hAnsiTheme="majorHAnsi" w:cstheme="majorHAnsi"/>
          <w:b/>
          <w:sz w:val="22"/>
          <w:szCs w:val="22"/>
        </w:rPr>
        <w:t>Funding</w:t>
      </w:r>
    </w:p>
    <w:p w14:paraId="3F191399" w14:textId="77777777" w:rsidR="0031296B" w:rsidRPr="00EB3C1B" w:rsidRDefault="0031296B" w:rsidP="0031296B">
      <w:pPr>
        <w:rPr>
          <w:rFonts w:asciiTheme="majorHAnsi" w:hAnsiTheme="majorHAnsi" w:cstheme="majorHAnsi"/>
          <w:sz w:val="22"/>
          <w:szCs w:val="22"/>
        </w:rPr>
      </w:pPr>
      <w:r w:rsidRPr="00EB3C1B">
        <w:rPr>
          <w:rFonts w:asciiTheme="majorHAnsi" w:hAnsiTheme="majorHAnsi" w:cstheme="majorHAnsi"/>
          <w:sz w:val="22"/>
          <w:szCs w:val="22"/>
        </w:rPr>
        <w:t>You may request up to the following amount:</w:t>
      </w:r>
    </w:p>
    <w:p w14:paraId="4011ACA0" w14:textId="7329220F" w:rsidR="0031296B" w:rsidRPr="00EB3C1B" w:rsidRDefault="0031296B" w:rsidP="002F4585">
      <w:pPr>
        <w:pStyle w:val="ListParagraph"/>
        <w:numPr>
          <w:ilvl w:val="0"/>
          <w:numId w:val="15"/>
        </w:numPr>
        <w:rPr>
          <w:rFonts w:asciiTheme="majorHAnsi" w:hAnsiTheme="majorHAnsi" w:cstheme="majorHAnsi"/>
          <w:sz w:val="22"/>
          <w:szCs w:val="22"/>
        </w:rPr>
      </w:pPr>
      <w:r w:rsidRPr="00EB3C1B">
        <w:rPr>
          <w:rFonts w:asciiTheme="majorHAnsi" w:hAnsiTheme="majorHAnsi" w:cstheme="majorHAnsi"/>
          <w:sz w:val="22"/>
          <w:szCs w:val="22"/>
        </w:rPr>
        <w:t xml:space="preserve">Baseline funding for all projects: </w:t>
      </w:r>
      <w:r w:rsidR="00E61F6B">
        <w:rPr>
          <w:rFonts w:asciiTheme="majorHAnsi" w:hAnsiTheme="majorHAnsi" w:cstheme="majorHAnsi"/>
          <w:sz w:val="22"/>
          <w:szCs w:val="22"/>
        </w:rPr>
        <w:t>Up to $20,</w:t>
      </w:r>
      <w:r w:rsidRPr="00EB3C1B">
        <w:rPr>
          <w:rFonts w:asciiTheme="majorHAnsi" w:hAnsiTheme="majorHAnsi" w:cstheme="majorHAnsi"/>
          <w:sz w:val="22"/>
          <w:szCs w:val="22"/>
        </w:rPr>
        <w:t>00</w:t>
      </w:r>
      <w:r w:rsidR="00E61F6B">
        <w:rPr>
          <w:rFonts w:asciiTheme="majorHAnsi" w:hAnsiTheme="majorHAnsi" w:cstheme="majorHAnsi"/>
          <w:sz w:val="22"/>
          <w:szCs w:val="22"/>
        </w:rPr>
        <w:t>0</w:t>
      </w:r>
    </w:p>
    <w:p w14:paraId="01183A04" w14:textId="28BBD374" w:rsidR="0031296B" w:rsidRDefault="001C4077" w:rsidP="002F4585">
      <w:pPr>
        <w:pStyle w:val="ListParagraph"/>
        <w:numPr>
          <w:ilvl w:val="0"/>
          <w:numId w:val="15"/>
        </w:numPr>
        <w:rPr>
          <w:rFonts w:asciiTheme="majorHAnsi" w:hAnsiTheme="majorHAnsi" w:cstheme="majorHAnsi"/>
          <w:sz w:val="22"/>
          <w:szCs w:val="22"/>
        </w:rPr>
      </w:pPr>
      <w:r>
        <w:rPr>
          <w:rFonts w:asciiTheme="majorHAnsi" w:hAnsiTheme="majorHAnsi" w:cstheme="majorHAnsi"/>
          <w:sz w:val="22"/>
          <w:szCs w:val="22"/>
        </w:rPr>
        <w:t>Plus: $15</w:t>
      </w:r>
      <w:r w:rsidR="0031296B" w:rsidRPr="00EB3C1B">
        <w:rPr>
          <w:rFonts w:asciiTheme="majorHAnsi" w:hAnsiTheme="majorHAnsi" w:cstheme="majorHAnsi"/>
          <w:sz w:val="22"/>
          <w:szCs w:val="22"/>
        </w:rPr>
        <w:t xml:space="preserve"> per attributed EOCCO member</w:t>
      </w:r>
      <w:r w:rsidR="0055187F">
        <w:rPr>
          <w:rFonts w:asciiTheme="majorHAnsi" w:hAnsiTheme="majorHAnsi" w:cstheme="majorHAnsi"/>
          <w:sz w:val="22"/>
          <w:szCs w:val="22"/>
        </w:rPr>
        <w:t xml:space="preserve"> aged 0-2 and 9-13 your project will address. </w:t>
      </w:r>
      <w:r w:rsidR="0055187F" w:rsidRPr="00EB3C1B">
        <w:rPr>
          <w:rFonts w:asciiTheme="majorHAnsi" w:hAnsiTheme="majorHAnsi" w:cstheme="majorHAnsi"/>
          <w:sz w:val="22"/>
          <w:szCs w:val="22"/>
        </w:rPr>
        <w:t xml:space="preserve">If you are unsure about how many members to use for your budget, please contact </w:t>
      </w:r>
      <w:hyperlink r:id="rId27" w:history="1">
        <w:r w:rsidR="0055187F" w:rsidRPr="00C32A78">
          <w:rPr>
            <w:rStyle w:val="Hyperlink"/>
            <w:rFonts w:asciiTheme="majorHAnsi" w:hAnsiTheme="majorHAnsi" w:cstheme="majorHAnsi"/>
            <w:sz w:val="22"/>
            <w:szCs w:val="22"/>
          </w:rPr>
          <w:t>CBIR@ohsu.edu</w:t>
        </w:r>
      </w:hyperlink>
      <w:r w:rsidR="0055187F">
        <w:rPr>
          <w:rFonts w:asciiTheme="majorHAnsi" w:hAnsiTheme="majorHAnsi" w:cstheme="majorHAnsi"/>
          <w:sz w:val="22"/>
          <w:szCs w:val="22"/>
        </w:rPr>
        <w:t>.</w:t>
      </w:r>
    </w:p>
    <w:p w14:paraId="03C8747E" w14:textId="77777777" w:rsidR="00F12DBD" w:rsidRDefault="00F12DBD" w:rsidP="00F12DBD">
      <w:pPr>
        <w:pStyle w:val="ListParagraph"/>
        <w:numPr>
          <w:ilvl w:val="0"/>
          <w:numId w:val="15"/>
        </w:numPr>
        <w:rPr>
          <w:rFonts w:asciiTheme="majorHAnsi" w:hAnsiTheme="majorHAnsi" w:cstheme="majorHAnsi"/>
          <w:sz w:val="22"/>
          <w:szCs w:val="22"/>
        </w:rPr>
      </w:pPr>
      <w:r w:rsidRPr="00F12DBD">
        <w:rPr>
          <w:rFonts w:asciiTheme="majorHAnsi" w:hAnsiTheme="majorHAnsi" w:cstheme="majorHAnsi"/>
          <w:sz w:val="22"/>
          <w:szCs w:val="22"/>
        </w:rPr>
        <w:t>Additional $10,000 in funding for proposals with separate project/activities specifically focused on improving comprehensive diabetes care for a population experiencing health disparities</w:t>
      </w:r>
    </w:p>
    <w:p w14:paraId="1B36D1BA" w14:textId="1DB290E2" w:rsidR="00E63B68" w:rsidRPr="00EB3C1B" w:rsidRDefault="00E63B68" w:rsidP="0031296B">
      <w:pPr>
        <w:rPr>
          <w:rFonts w:asciiTheme="majorHAnsi" w:hAnsiTheme="majorHAnsi" w:cstheme="majorHAnsi"/>
          <w:sz w:val="22"/>
          <w:szCs w:val="22"/>
        </w:rPr>
      </w:pPr>
    </w:p>
    <w:p w14:paraId="2A697F2E" w14:textId="69130078" w:rsidR="0085702F" w:rsidRDefault="0085702F" w:rsidP="0031296B">
      <w:pPr>
        <w:rPr>
          <w:rFonts w:asciiTheme="majorHAnsi" w:hAnsiTheme="majorHAnsi" w:cstheme="majorHAnsi"/>
          <w:sz w:val="22"/>
          <w:szCs w:val="22"/>
        </w:rPr>
      </w:pPr>
    </w:p>
    <w:p w14:paraId="45C1B33B" w14:textId="5E2F94A4" w:rsidR="0085702F" w:rsidRDefault="0085702F" w:rsidP="0031296B">
      <w:pPr>
        <w:rPr>
          <w:rFonts w:asciiTheme="majorHAnsi" w:hAnsiTheme="majorHAnsi" w:cstheme="majorHAnsi"/>
          <w:sz w:val="22"/>
          <w:szCs w:val="22"/>
        </w:rPr>
      </w:pPr>
    </w:p>
    <w:p w14:paraId="62665335" w14:textId="0AAFE482" w:rsidR="0085702F" w:rsidRDefault="0085702F" w:rsidP="0031296B">
      <w:pPr>
        <w:rPr>
          <w:rFonts w:asciiTheme="majorHAnsi" w:hAnsiTheme="majorHAnsi" w:cstheme="majorHAnsi"/>
          <w:sz w:val="22"/>
          <w:szCs w:val="22"/>
        </w:rPr>
      </w:pPr>
    </w:p>
    <w:p w14:paraId="18DDF78A" w14:textId="64DF2C7F" w:rsidR="0085702F" w:rsidRDefault="0085702F" w:rsidP="0031296B">
      <w:pPr>
        <w:rPr>
          <w:rFonts w:asciiTheme="majorHAnsi" w:hAnsiTheme="majorHAnsi" w:cstheme="majorHAnsi"/>
          <w:sz w:val="22"/>
          <w:szCs w:val="22"/>
        </w:rPr>
      </w:pPr>
    </w:p>
    <w:p w14:paraId="60BB01A4" w14:textId="0485FF57" w:rsidR="0085702F" w:rsidRDefault="0085702F" w:rsidP="0031296B">
      <w:pPr>
        <w:rPr>
          <w:rFonts w:asciiTheme="majorHAnsi" w:hAnsiTheme="majorHAnsi" w:cstheme="majorHAnsi"/>
          <w:sz w:val="22"/>
          <w:szCs w:val="22"/>
        </w:rPr>
      </w:pPr>
    </w:p>
    <w:p w14:paraId="23A14DE0" w14:textId="47B4148D" w:rsidR="0085702F" w:rsidRDefault="0085702F" w:rsidP="0031296B">
      <w:pPr>
        <w:rPr>
          <w:rFonts w:asciiTheme="majorHAnsi" w:hAnsiTheme="majorHAnsi" w:cstheme="majorHAnsi"/>
          <w:sz w:val="22"/>
          <w:szCs w:val="22"/>
        </w:rPr>
      </w:pPr>
    </w:p>
    <w:p w14:paraId="62854E92" w14:textId="5703FCAC" w:rsidR="0085702F" w:rsidRDefault="0085702F" w:rsidP="0031296B">
      <w:pPr>
        <w:rPr>
          <w:rFonts w:asciiTheme="majorHAnsi" w:hAnsiTheme="majorHAnsi" w:cstheme="majorHAnsi"/>
          <w:sz w:val="22"/>
          <w:szCs w:val="22"/>
        </w:rPr>
      </w:pPr>
    </w:p>
    <w:p w14:paraId="4F012787" w14:textId="68EEE960" w:rsidR="0085702F" w:rsidRDefault="0085702F" w:rsidP="0031296B">
      <w:pPr>
        <w:rPr>
          <w:rFonts w:asciiTheme="majorHAnsi" w:hAnsiTheme="majorHAnsi" w:cstheme="majorHAnsi"/>
          <w:sz w:val="22"/>
          <w:szCs w:val="22"/>
        </w:rPr>
      </w:pPr>
    </w:p>
    <w:p w14:paraId="307BE65C" w14:textId="5553758A" w:rsidR="0085702F" w:rsidRDefault="0085702F" w:rsidP="0031296B">
      <w:pPr>
        <w:rPr>
          <w:rFonts w:asciiTheme="majorHAnsi" w:hAnsiTheme="majorHAnsi" w:cstheme="majorHAnsi"/>
          <w:sz w:val="22"/>
          <w:szCs w:val="22"/>
        </w:rPr>
      </w:pPr>
    </w:p>
    <w:p w14:paraId="7DD11841" w14:textId="6CA512F5" w:rsidR="0085702F" w:rsidRDefault="0085702F" w:rsidP="0031296B">
      <w:pPr>
        <w:rPr>
          <w:rFonts w:asciiTheme="majorHAnsi" w:hAnsiTheme="majorHAnsi" w:cstheme="majorHAnsi"/>
          <w:sz w:val="22"/>
          <w:szCs w:val="22"/>
        </w:rPr>
      </w:pPr>
    </w:p>
    <w:p w14:paraId="13D52017" w14:textId="431211E5" w:rsidR="0085702F" w:rsidRDefault="0085702F" w:rsidP="0031296B">
      <w:pPr>
        <w:rPr>
          <w:rFonts w:asciiTheme="majorHAnsi" w:hAnsiTheme="majorHAnsi" w:cstheme="majorHAnsi"/>
          <w:sz w:val="22"/>
          <w:szCs w:val="22"/>
        </w:rPr>
      </w:pPr>
    </w:p>
    <w:p w14:paraId="2745690A" w14:textId="56FD83CF" w:rsidR="0085702F" w:rsidRDefault="0085702F" w:rsidP="0031296B">
      <w:pPr>
        <w:rPr>
          <w:rFonts w:asciiTheme="majorHAnsi" w:hAnsiTheme="majorHAnsi" w:cstheme="majorHAnsi"/>
          <w:sz w:val="22"/>
          <w:szCs w:val="22"/>
        </w:rPr>
      </w:pPr>
    </w:p>
    <w:p w14:paraId="56B67CEE" w14:textId="5DFCD6F7" w:rsidR="0085702F" w:rsidRDefault="0085702F" w:rsidP="0031296B">
      <w:pPr>
        <w:rPr>
          <w:rFonts w:asciiTheme="majorHAnsi" w:hAnsiTheme="majorHAnsi" w:cstheme="majorHAnsi"/>
          <w:sz w:val="22"/>
          <w:szCs w:val="22"/>
        </w:rPr>
      </w:pPr>
    </w:p>
    <w:p w14:paraId="47CFB9C4" w14:textId="621832D3" w:rsidR="0085702F" w:rsidRDefault="0085702F" w:rsidP="0031296B">
      <w:pPr>
        <w:rPr>
          <w:rFonts w:asciiTheme="majorHAnsi" w:hAnsiTheme="majorHAnsi" w:cstheme="majorHAnsi"/>
          <w:sz w:val="22"/>
          <w:szCs w:val="22"/>
        </w:rPr>
      </w:pPr>
    </w:p>
    <w:p w14:paraId="5562BA05" w14:textId="37ACE77D" w:rsidR="0085702F" w:rsidRDefault="0085702F" w:rsidP="0031296B">
      <w:pPr>
        <w:rPr>
          <w:rFonts w:asciiTheme="majorHAnsi" w:hAnsiTheme="majorHAnsi" w:cstheme="majorHAnsi"/>
          <w:sz w:val="22"/>
          <w:szCs w:val="22"/>
        </w:rPr>
      </w:pPr>
    </w:p>
    <w:p w14:paraId="7F397275" w14:textId="05C3AE9F" w:rsidR="0085702F" w:rsidRDefault="0085702F" w:rsidP="0031296B">
      <w:pPr>
        <w:rPr>
          <w:rFonts w:asciiTheme="majorHAnsi" w:hAnsiTheme="majorHAnsi" w:cstheme="majorHAnsi"/>
          <w:sz w:val="22"/>
          <w:szCs w:val="22"/>
        </w:rPr>
      </w:pPr>
    </w:p>
    <w:p w14:paraId="3F0EC22F" w14:textId="50161B55" w:rsidR="0085702F" w:rsidRDefault="0085702F" w:rsidP="0031296B">
      <w:pPr>
        <w:rPr>
          <w:rFonts w:asciiTheme="majorHAnsi" w:hAnsiTheme="majorHAnsi" w:cstheme="majorHAnsi"/>
          <w:sz w:val="22"/>
          <w:szCs w:val="22"/>
        </w:rPr>
      </w:pPr>
    </w:p>
    <w:p w14:paraId="7B237E97" w14:textId="1D5C15C9" w:rsidR="0085702F" w:rsidRDefault="0085702F" w:rsidP="0031296B">
      <w:pPr>
        <w:rPr>
          <w:rFonts w:asciiTheme="majorHAnsi" w:hAnsiTheme="majorHAnsi" w:cstheme="majorHAnsi"/>
          <w:sz w:val="22"/>
          <w:szCs w:val="22"/>
        </w:rPr>
      </w:pPr>
    </w:p>
    <w:p w14:paraId="70BC8254" w14:textId="5A88A0E5" w:rsidR="0085702F" w:rsidRDefault="0085702F" w:rsidP="0031296B">
      <w:pPr>
        <w:rPr>
          <w:rFonts w:asciiTheme="majorHAnsi" w:hAnsiTheme="majorHAnsi" w:cstheme="majorHAnsi"/>
          <w:sz w:val="22"/>
          <w:szCs w:val="22"/>
        </w:rPr>
      </w:pPr>
    </w:p>
    <w:p w14:paraId="46914A35" w14:textId="0C565EE9" w:rsidR="0085702F" w:rsidRDefault="0085702F" w:rsidP="0031296B">
      <w:pPr>
        <w:rPr>
          <w:rFonts w:asciiTheme="majorHAnsi" w:hAnsiTheme="majorHAnsi" w:cstheme="majorHAnsi"/>
          <w:sz w:val="22"/>
          <w:szCs w:val="22"/>
        </w:rPr>
      </w:pPr>
    </w:p>
    <w:p w14:paraId="6883D4AD" w14:textId="694D1CF4" w:rsidR="0085702F" w:rsidRDefault="0085702F" w:rsidP="0031296B">
      <w:pPr>
        <w:rPr>
          <w:rFonts w:asciiTheme="majorHAnsi" w:hAnsiTheme="majorHAnsi" w:cstheme="majorHAnsi"/>
          <w:sz w:val="22"/>
          <w:szCs w:val="22"/>
        </w:rPr>
      </w:pPr>
    </w:p>
    <w:p w14:paraId="4E5CA53D" w14:textId="244A9350" w:rsidR="0085702F" w:rsidRDefault="0085702F" w:rsidP="0031296B">
      <w:pPr>
        <w:rPr>
          <w:rFonts w:asciiTheme="majorHAnsi" w:hAnsiTheme="majorHAnsi" w:cstheme="majorHAnsi"/>
          <w:sz w:val="22"/>
          <w:szCs w:val="22"/>
        </w:rPr>
      </w:pPr>
    </w:p>
    <w:p w14:paraId="5C022C97" w14:textId="77777777" w:rsidR="00D653AE" w:rsidRDefault="00D653AE" w:rsidP="0031296B">
      <w:pPr>
        <w:rPr>
          <w:rFonts w:asciiTheme="majorHAnsi" w:hAnsiTheme="majorHAnsi" w:cstheme="majorHAnsi"/>
          <w:sz w:val="22"/>
          <w:szCs w:val="22"/>
        </w:rPr>
      </w:pPr>
    </w:p>
    <w:p w14:paraId="6030C4CA" w14:textId="19E2D9FB" w:rsidR="00A50F60" w:rsidRDefault="00A50F60" w:rsidP="002E23D7">
      <w:pPr>
        <w:spacing w:after="160" w:line="259" w:lineRule="auto"/>
        <w:rPr>
          <w:rFonts w:asciiTheme="majorHAnsi" w:eastAsia="Calibri" w:hAnsiTheme="majorHAnsi" w:cstheme="majorHAnsi"/>
          <w:b/>
          <w:sz w:val="22"/>
          <w:szCs w:val="22"/>
        </w:rPr>
      </w:pPr>
    </w:p>
    <w:p w14:paraId="3BA308E8" w14:textId="5C099B57" w:rsidR="003D324A" w:rsidRPr="00EB3C1B" w:rsidRDefault="00936C04" w:rsidP="00AC4331">
      <w:pPr>
        <w:pStyle w:val="Heading1"/>
        <w:jc w:val="center"/>
        <w:rPr>
          <w:rFonts w:cstheme="majorHAnsi"/>
        </w:rPr>
      </w:pPr>
      <w:bookmarkStart w:id="17" w:name="_Toc55474357"/>
      <w:r w:rsidRPr="00EB3C1B">
        <w:rPr>
          <w:rFonts w:cstheme="majorHAnsi"/>
        </w:rPr>
        <w:lastRenderedPageBreak/>
        <w:t>Appendix 3: Letter of Commitment Template</w:t>
      </w:r>
      <w:bookmarkEnd w:id="17"/>
    </w:p>
    <w:p w14:paraId="789975DC" w14:textId="77777777" w:rsidR="003D324A" w:rsidRPr="00EB3C1B" w:rsidRDefault="003D324A" w:rsidP="003D324A">
      <w:pPr>
        <w:rPr>
          <w:rFonts w:asciiTheme="majorHAnsi" w:hAnsiTheme="majorHAnsi" w:cstheme="majorHAnsi"/>
          <w:b/>
          <w:sz w:val="28"/>
          <w:szCs w:val="28"/>
        </w:rPr>
      </w:pPr>
    </w:p>
    <w:p w14:paraId="324B6100" w14:textId="77777777" w:rsidR="003D324A" w:rsidRPr="00EB3C1B" w:rsidRDefault="003D324A" w:rsidP="003D324A">
      <w:pPr>
        <w:rPr>
          <w:rFonts w:asciiTheme="majorHAnsi" w:hAnsiTheme="majorHAnsi" w:cstheme="majorHAnsi"/>
          <w:b/>
          <w:sz w:val="22"/>
          <w:szCs w:val="22"/>
        </w:rPr>
      </w:pPr>
    </w:p>
    <w:p w14:paraId="10D4FC05" w14:textId="0522A61B" w:rsidR="003D324A" w:rsidRPr="00EB3C1B" w:rsidRDefault="003D324A" w:rsidP="003D324A">
      <w:pPr>
        <w:jc w:val="center"/>
        <w:rPr>
          <w:rFonts w:asciiTheme="majorHAnsi" w:hAnsiTheme="majorHAnsi" w:cstheme="majorHAnsi"/>
          <w:b/>
        </w:rPr>
      </w:pPr>
      <w:r w:rsidRPr="00EB3C1B">
        <w:rPr>
          <w:rFonts w:asciiTheme="majorHAnsi" w:hAnsiTheme="majorHAnsi" w:cstheme="majorHAnsi"/>
          <w:b/>
        </w:rPr>
        <w:t>Agreement to Participate in EOCCO Project</w:t>
      </w:r>
    </w:p>
    <w:p w14:paraId="55D4F613" w14:textId="77777777" w:rsidR="003D324A" w:rsidRPr="00EB3C1B" w:rsidRDefault="003D324A" w:rsidP="003D324A">
      <w:pPr>
        <w:rPr>
          <w:rFonts w:asciiTheme="majorHAnsi" w:hAnsiTheme="majorHAnsi" w:cstheme="majorHAnsi"/>
          <w:sz w:val="22"/>
          <w:szCs w:val="22"/>
        </w:rPr>
      </w:pPr>
    </w:p>
    <w:p w14:paraId="65F121D3" w14:textId="77777777" w:rsidR="003D324A" w:rsidRPr="00EB3C1B" w:rsidRDefault="003D324A" w:rsidP="003D324A">
      <w:pPr>
        <w:rPr>
          <w:rFonts w:asciiTheme="majorHAnsi" w:hAnsiTheme="majorHAnsi" w:cstheme="majorHAnsi"/>
          <w:sz w:val="22"/>
          <w:szCs w:val="22"/>
        </w:rPr>
      </w:pPr>
    </w:p>
    <w:p w14:paraId="0514FC18" w14:textId="77777777" w:rsidR="00D676CA" w:rsidRPr="00EB3C1B" w:rsidRDefault="00D676CA" w:rsidP="003D324A">
      <w:pPr>
        <w:rPr>
          <w:rFonts w:asciiTheme="majorHAnsi" w:hAnsiTheme="majorHAnsi" w:cstheme="majorHAnsi"/>
          <w:sz w:val="22"/>
          <w:szCs w:val="22"/>
        </w:rPr>
      </w:pPr>
    </w:p>
    <w:p w14:paraId="7C7E1A69" w14:textId="77777777" w:rsidR="00973CF0" w:rsidRPr="00EB3C1B" w:rsidRDefault="00973CF0" w:rsidP="00973CF0">
      <w:pPr>
        <w:spacing w:line="276" w:lineRule="auto"/>
        <w:ind w:left="720"/>
        <w:rPr>
          <w:rFonts w:asciiTheme="majorHAnsi" w:hAnsiTheme="majorHAnsi" w:cstheme="majorHAnsi"/>
          <w:sz w:val="22"/>
          <w:szCs w:val="22"/>
        </w:rPr>
      </w:pPr>
      <w:r w:rsidRPr="00EB3C1B">
        <w:rPr>
          <w:rFonts w:asciiTheme="majorHAnsi" w:hAnsiTheme="majorHAnsi" w:cstheme="majorHAnsi"/>
          <w:sz w:val="22"/>
          <w:szCs w:val="22"/>
        </w:rPr>
        <w:t xml:space="preserve">Dear </w:t>
      </w:r>
      <w:r w:rsidRPr="00EB3C1B">
        <w:rPr>
          <w:rFonts w:asciiTheme="majorHAnsi" w:hAnsiTheme="majorHAnsi" w:cstheme="majorHAnsi"/>
          <w:b/>
          <w:i/>
          <w:sz w:val="22"/>
          <w:szCs w:val="22"/>
        </w:rPr>
        <w:t>Name of project director</w:t>
      </w:r>
      <w:r w:rsidRPr="00EB3C1B">
        <w:rPr>
          <w:rFonts w:asciiTheme="majorHAnsi" w:hAnsiTheme="majorHAnsi" w:cstheme="majorHAnsi"/>
          <w:sz w:val="22"/>
          <w:szCs w:val="22"/>
        </w:rPr>
        <w:t>,</w:t>
      </w:r>
    </w:p>
    <w:p w14:paraId="0CC82BCD" w14:textId="77777777" w:rsidR="00973CF0" w:rsidRPr="00EB3C1B" w:rsidRDefault="00973CF0" w:rsidP="00973CF0">
      <w:pPr>
        <w:spacing w:line="276" w:lineRule="auto"/>
        <w:ind w:left="720"/>
        <w:rPr>
          <w:rFonts w:asciiTheme="majorHAnsi" w:hAnsiTheme="majorHAnsi" w:cstheme="majorHAnsi"/>
          <w:i/>
          <w:sz w:val="22"/>
          <w:szCs w:val="22"/>
        </w:rPr>
      </w:pPr>
      <w:r w:rsidRPr="00EB3C1B">
        <w:rPr>
          <w:rFonts w:asciiTheme="majorHAnsi" w:hAnsiTheme="majorHAnsi" w:cstheme="majorHAnsi"/>
          <w:i/>
          <w:sz w:val="22"/>
          <w:szCs w:val="22"/>
        </w:rPr>
        <w:t xml:space="preserve">          </w:t>
      </w:r>
    </w:p>
    <w:p w14:paraId="76452279" w14:textId="77777777" w:rsidR="00973CF0" w:rsidRPr="00EB3C1B" w:rsidRDefault="00973CF0" w:rsidP="00973CF0">
      <w:pPr>
        <w:spacing w:line="276" w:lineRule="auto"/>
        <w:ind w:left="720"/>
        <w:rPr>
          <w:rFonts w:asciiTheme="majorHAnsi" w:hAnsiTheme="majorHAnsi" w:cstheme="majorHAnsi"/>
          <w:i/>
          <w:sz w:val="22"/>
          <w:szCs w:val="22"/>
        </w:rPr>
      </w:pPr>
      <w:r w:rsidRPr="00EB3C1B">
        <w:rPr>
          <w:rFonts w:asciiTheme="majorHAnsi" w:hAnsiTheme="majorHAnsi" w:cstheme="majorHAnsi"/>
          <w:sz w:val="22"/>
          <w:szCs w:val="22"/>
        </w:rPr>
        <w:t xml:space="preserve">We look forward to participating in the </w:t>
      </w:r>
      <w:r w:rsidRPr="00EB3C1B">
        <w:rPr>
          <w:rFonts w:asciiTheme="majorHAnsi" w:hAnsiTheme="majorHAnsi" w:cstheme="majorHAnsi"/>
          <w:b/>
          <w:i/>
          <w:sz w:val="22"/>
          <w:szCs w:val="22"/>
        </w:rPr>
        <w:t>Project Name</w:t>
      </w:r>
      <w:r w:rsidRPr="00EB3C1B">
        <w:rPr>
          <w:rFonts w:asciiTheme="majorHAnsi" w:hAnsiTheme="majorHAnsi" w:cstheme="majorHAnsi"/>
          <w:sz w:val="22"/>
          <w:szCs w:val="22"/>
        </w:rPr>
        <w:t xml:space="preserve"> starting </w:t>
      </w:r>
      <w:r w:rsidRPr="00EB3C1B">
        <w:rPr>
          <w:rFonts w:asciiTheme="majorHAnsi" w:hAnsiTheme="majorHAnsi" w:cstheme="majorHAnsi"/>
          <w:b/>
          <w:i/>
          <w:sz w:val="22"/>
          <w:szCs w:val="22"/>
        </w:rPr>
        <w:t>date</w:t>
      </w:r>
      <w:r w:rsidRPr="00EB3C1B">
        <w:rPr>
          <w:rFonts w:asciiTheme="majorHAnsi" w:hAnsiTheme="majorHAnsi" w:cstheme="majorHAnsi"/>
          <w:sz w:val="22"/>
          <w:szCs w:val="22"/>
        </w:rPr>
        <w:t xml:space="preserve"> and ending </w:t>
      </w:r>
      <w:r w:rsidRPr="00EB3C1B">
        <w:rPr>
          <w:rFonts w:asciiTheme="majorHAnsi" w:hAnsiTheme="majorHAnsi" w:cstheme="majorHAnsi"/>
          <w:b/>
          <w:i/>
          <w:sz w:val="22"/>
          <w:szCs w:val="22"/>
        </w:rPr>
        <w:t>date</w:t>
      </w:r>
      <w:r w:rsidRPr="00EB3C1B">
        <w:rPr>
          <w:rFonts w:asciiTheme="majorHAnsi" w:hAnsiTheme="majorHAnsi" w:cstheme="majorHAnsi"/>
          <w:i/>
          <w:sz w:val="22"/>
          <w:szCs w:val="22"/>
        </w:rPr>
        <w:t xml:space="preserve">. </w:t>
      </w:r>
    </w:p>
    <w:p w14:paraId="55487557" w14:textId="77777777" w:rsidR="00973CF0" w:rsidRPr="00EB3C1B" w:rsidRDefault="00973CF0" w:rsidP="00973CF0">
      <w:pPr>
        <w:spacing w:line="276" w:lineRule="auto"/>
        <w:ind w:left="720"/>
        <w:rPr>
          <w:rFonts w:asciiTheme="majorHAnsi" w:hAnsiTheme="majorHAnsi" w:cstheme="majorHAnsi"/>
          <w:b/>
          <w:sz w:val="22"/>
          <w:szCs w:val="22"/>
        </w:rPr>
      </w:pPr>
    </w:p>
    <w:p w14:paraId="57CA6E55" w14:textId="77777777" w:rsidR="00973CF0" w:rsidRPr="00EB3C1B" w:rsidRDefault="00973CF0" w:rsidP="00973CF0">
      <w:pPr>
        <w:spacing w:line="276" w:lineRule="auto"/>
        <w:ind w:left="720"/>
        <w:rPr>
          <w:rFonts w:asciiTheme="majorHAnsi" w:hAnsiTheme="majorHAnsi" w:cstheme="majorHAnsi"/>
          <w:sz w:val="22"/>
          <w:szCs w:val="22"/>
        </w:rPr>
      </w:pPr>
      <w:r w:rsidRPr="00EB3C1B">
        <w:rPr>
          <w:rFonts w:asciiTheme="majorHAnsi" w:hAnsiTheme="majorHAnsi" w:cstheme="majorHAnsi"/>
          <w:sz w:val="22"/>
          <w:szCs w:val="22"/>
        </w:rPr>
        <w:t xml:space="preserve">Our organization agrees to </w:t>
      </w:r>
      <w:r w:rsidRPr="00EB3C1B">
        <w:rPr>
          <w:rFonts w:asciiTheme="majorHAnsi" w:hAnsiTheme="majorHAnsi" w:cstheme="majorHAnsi"/>
          <w:b/>
          <w:i/>
          <w:sz w:val="22"/>
          <w:szCs w:val="22"/>
        </w:rPr>
        <w:t>describe what the collaborating organization is expected to do including any staff responsibilities</w:t>
      </w:r>
      <w:r w:rsidRPr="00EB3C1B">
        <w:rPr>
          <w:rFonts w:asciiTheme="majorHAnsi" w:hAnsiTheme="majorHAnsi" w:cstheme="majorHAnsi"/>
          <w:i/>
          <w:sz w:val="22"/>
          <w:szCs w:val="22"/>
        </w:rPr>
        <w:t xml:space="preserve">. </w:t>
      </w:r>
      <w:r w:rsidRPr="00EB3C1B">
        <w:rPr>
          <w:rFonts w:asciiTheme="majorHAnsi" w:hAnsiTheme="majorHAnsi" w:cstheme="majorHAnsi"/>
          <w:sz w:val="22"/>
          <w:szCs w:val="22"/>
        </w:rPr>
        <w:t xml:space="preserve">We understand that we will receive </w:t>
      </w:r>
      <w:r w:rsidRPr="00EB3C1B">
        <w:rPr>
          <w:rFonts w:asciiTheme="majorHAnsi" w:hAnsiTheme="majorHAnsi" w:cstheme="majorHAnsi"/>
          <w:b/>
          <w:i/>
          <w:sz w:val="22"/>
          <w:szCs w:val="22"/>
        </w:rPr>
        <w:t>list any funds being provided to the collaborating organization.</w:t>
      </w:r>
    </w:p>
    <w:p w14:paraId="0BF7AA05" w14:textId="77777777" w:rsidR="00973CF0" w:rsidRPr="00EB3C1B" w:rsidRDefault="00973CF0" w:rsidP="00973CF0">
      <w:pPr>
        <w:spacing w:line="276" w:lineRule="auto"/>
        <w:ind w:left="720"/>
        <w:rPr>
          <w:rFonts w:asciiTheme="majorHAnsi" w:hAnsiTheme="majorHAnsi" w:cstheme="majorHAnsi"/>
          <w:sz w:val="22"/>
          <w:szCs w:val="22"/>
        </w:rPr>
      </w:pPr>
    </w:p>
    <w:p w14:paraId="37422DF3" w14:textId="77777777" w:rsidR="00973CF0" w:rsidRPr="00EB3C1B" w:rsidRDefault="00973CF0" w:rsidP="00973CF0">
      <w:pPr>
        <w:spacing w:line="276" w:lineRule="auto"/>
        <w:ind w:left="720"/>
        <w:rPr>
          <w:rFonts w:asciiTheme="majorHAnsi" w:hAnsiTheme="majorHAnsi" w:cstheme="majorHAnsi"/>
          <w:sz w:val="22"/>
          <w:szCs w:val="22"/>
        </w:rPr>
      </w:pPr>
      <w:r w:rsidRPr="00EB3C1B">
        <w:rPr>
          <w:rFonts w:asciiTheme="majorHAnsi" w:hAnsiTheme="majorHAnsi" w:cstheme="majorHAnsi"/>
          <w:sz w:val="22"/>
          <w:szCs w:val="22"/>
        </w:rPr>
        <w:t>Thank you for including us in this important project.</w:t>
      </w:r>
    </w:p>
    <w:p w14:paraId="00E99C99" w14:textId="77777777" w:rsidR="00973CF0" w:rsidRPr="00EB3C1B" w:rsidRDefault="00973CF0" w:rsidP="00973CF0">
      <w:pPr>
        <w:spacing w:line="276" w:lineRule="auto"/>
        <w:ind w:left="720"/>
        <w:rPr>
          <w:rFonts w:asciiTheme="majorHAnsi" w:hAnsiTheme="majorHAnsi" w:cstheme="majorHAnsi"/>
          <w:sz w:val="22"/>
          <w:szCs w:val="22"/>
        </w:rPr>
      </w:pPr>
    </w:p>
    <w:p w14:paraId="1D293A7A" w14:textId="77777777" w:rsidR="00973CF0" w:rsidRPr="00EB3C1B" w:rsidRDefault="00973CF0" w:rsidP="00973CF0">
      <w:pPr>
        <w:spacing w:line="276" w:lineRule="auto"/>
        <w:ind w:left="720"/>
        <w:rPr>
          <w:rFonts w:asciiTheme="majorHAnsi" w:hAnsiTheme="majorHAnsi" w:cstheme="majorHAnsi"/>
          <w:sz w:val="22"/>
          <w:szCs w:val="22"/>
        </w:rPr>
      </w:pPr>
      <w:r w:rsidRPr="00EB3C1B">
        <w:rPr>
          <w:rFonts w:asciiTheme="majorHAnsi" w:hAnsiTheme="majorHAnsi" w:cstheme="majorHAnsi"/>
          <w:sz w:val="22"/>
          <w:szCs w:val="22"/>
        </w:rPr>
        <w:t xml:space="preserve">Sincerely,  </w:t>
      </w:r>
    </w:p>
    <w:p w14:paraId="51B52A32" w14:textId="77777777" w:rsidR="00973CF0" w:rsidRPr="00EB3C1B" w:rsidRDefault="00973CF0" w:rsidP="00973CF0">
      <w:pPr>
        <w:spacing w:line="276" w:lineRule="auto"/>
        <w:ind w:left="720"/>
        <w:rPr>
          <w:rFonts w:asciiTheme="majorHAnsi" w:hAnsiTheme="majorHAnsi" w:cstheme="majorHAnsi"/>
          <w:b/>
          <w:sz w:val="22"/>
          <w:szCs w:val="22"/>
        </w:rPr>
      </w:pPr>
    </w:p>
    <w:p w14:paraId="2E209745" w14:textId="77777777" w:rsidR="00973CF0" w:rsidRPr="00EB3C1B" w:rsidRDefault="00973CF0" w:rsidP="00973CF0">
      <w:pPr>
        <w:spacing w:line="276" w:lineRule="auto"/>
        <w:ind w:left="720"/>
        <w:rPr>
          <w:rFonts w:asciiTheme="majorHAnsi" w:hAnsiTheme="majorHAnsi" w:cstheme="majorHAnsi"/>
          <w:b/>
          <w:sz w:val="22"/>
          <w:szCs w:val="22"/>
        </w:rPr>
      </w:pPr>
    </w:p>
    <w:p w14:paraId="3357FECB" w14:textId="77777777" w:rsidR="00973CF0" w:rsidRPr="00EB3C1B" w:rsidRDefault="00973CF0" w:rsidP="00973CF0">
      <w:pPr>
        <w:spacing w:line="276" w:lineRule="auto"/>
        <w:ind w:left="720"/>
        <w:rPr>
          <w:rFonts w:asciiTheme="majorHAnsi" w:hAnsiTheme="majorHAnsi" w:cstheme="majorHAnsi"/>
          <w:b/>
          <w:i/>
          <w:sz w:val="22"/>
          <w:szCs w:val="22"/>
        </w:rPr>
      </w:pPr>
      <w:r w:rsidRPr="00EB3C1B">
        <w:rPr>
          <w:rFonts w:asciiTheme="majorHAnsi" w:hAnsiTheme="majorHAnsi" w:cstheme="majorHAnsi"/>
          <w:b/>
          <w:i/>
          <w:sz w:val="22"/>
          <w:szCs w:val="22"/>
        </w:rPr>
        <w:t>Signature</w:t>
      </w:r>
    </w:p>
    <w:p w14:paraId="51D68B96" w14:textId="77777777" w:rsidR="00973CF0" w:rsidRPr="00EB3C1B" w:rsidRDefault="00973CF0" w:rsidP="00973CF0">
      <w:pPr>
        <w:spacing w:line="276" w:lineRule="auto"/>
        <w:ind w:left="720"/>
        <w:rPr>
          <w:rFonts w:asciiTheme="majorHAnsi" w:hAnsiTheme="majorHAnsi" w:cstheme="majorHAnsi"/>
          <w:b/>
          <w:i/>
          <w:sz w:val="22"/>
          <w:szCs w:val="22"/>
        </w:rPr>
      </w:pPr>
      <w:r w:rsidRPr="00EB3C1B">
        <w:rPr>
          <w:rFonts w:asciiTheme="majorHAnsi" w:hAnsiTheme="majorHAnsi" w:cstheme="majorHAnsi"/>
          <w:b/>
          <w:i/>
          <w:sz w:val="22"/>
          <w:szCs w:val="22"/>
        </w:rPr>
        <w:t>Name spelled out</w:t>
      </w:r>
    </w:p>
    <w:p w14:paraId="2EB5CB2A" w14:textId="77777777" w:rsidR="00973CF0" w:rsidRPr="00EB3C1B" w:rsidRDefault="00973CF0" w:rsidP="00973CF0">
      <w:pPr>
        <w:spacing w:line="276" w:lineRule="auto"/>
        <w:ind w:left="720"/>
        <w:rPr>
          <w:rFonts w:asciiTheme="majorHAnsi" w:hAnsiTheme="majorHAnsi" w:cstheme="majorHAnsi"/>
          <w:b/>
          <w:i/>
          <w:sz w:val="22"/>
          <w:szCs w:val="22"/>
        </w:rPr>
      </w:pPr>
      <w:r w:rsidRPr="00EB3C1B">
        <w:rPr>
          <w:rFonts w:asciiTheme="majorHAnsi" w:hAnsiTheme="majorHAnsi" w:cstheme="majorHAnsi"/>
          <w:b/>
          <w:i/>
          <w:sz w:val="22"/>
          <w:szCs w:val="22"/>
        </w:rPr>
        <w:t>Organization name</w:t>
      </w:r>
    </w:p>
    <w:p w14:paraId="0F3FE3A7" w14:textId="77777777" w:rsidR="00973CF0" w:rsidRPr="00EB3C1B" w:rsidRDefault="00973CF0" w:rsidP="00973CF0">
      <w:pPr>
        <w:spacing w:line="276" w:lineRule="auto"/>
        <w:ind w:left="720"/>
        <w:rPr>
          <w:rFonts w:asciiTheme="majorHAnsi" w:hAnsiTheme="majorHAnsi" w:cstheme="majorHAnsi"/>
          <w:b/>
          <w:i/>
          <w:sz w:val="22"/>
          <w:szCs w:val="22"/>
        </w:rPr>
      </w:pPr>
      <w:r w:rsidRPr="00EB3C1B">
        <w:rPr>
          <w:rFonts w:asciiTheme="majorHAnsi" w:hAnsiTheme="majorHAnsi" w:cstheme="majorHAnsi"/>
          <w:b/>
          <w:i/>
          <w:sz w:val="22"/>
          <w:szCs w:val="22"/>
        </w:rPr>
        <w:t>Email address</w:t>
      </w:r>
    </w:p>
    <w:p w14:paraId="210D2588" w14:textId="77777777" w:rsidR="00973CF0" w:rsidRPr="00EB3C1B" w:rsidRDefault="00973CF0" w:rsidP="00973CF0">
      <w:pPr>
        <w:spacing w:line="276" w:lineRule="auto"/>
        <w:ind w:left="720"/>
        <w:rPr>
          <w:rFonts w:asciiTheme="majorHAnsi" w:hAnsiTheme="majorHAnsi" w:cstheme="majorHAnsi"/>
          <w:i/>
          <w:sz w:val="22"/>
          <w:szCs w:val="22"/>
        </w:rPr>
      </w:pPr>
      <w:r w:rsidRPr="00EB3C1B">
        <w:rPr>
          <w:rFonts w:asciiTheme="majorHAnsi" w:hAnsiTheme="majorHAnsi" w:cstheme="majorHAnsi"/>
          <w:b/>
          <w:i/>
          <w:sz w:val="22"/>
          <w:szCs w:val="22"/>
        </w:rPr>
        <w:t>Phone number</w:t>
      </w:r>
    </w:p>
    <w:p w14:paraId="712CB16D" w14:textId="77777777" w:rsidR="00797CA3" w:rsidRPr="00EB3C1B" w:rsidRDefault="00797CA3" w:rsidP="00797CA3">
      <w:pPr>
        <w:spacing w:line="276" w:lineRule="auto"/>
        <w:ind w:left="720"/>
        <w:rPr>
          <w:rFonts w:asciiTheme="majorHAnsi" w:hAnsiTheme="majorHAnsi" w:cstheme="majorHAnsi"/>
          <w:b/>
          <w:sz w:val="22"/>
          <w:szCs w:val="22"/>
        </w:rPr>
      </w:pPr>
    </w:p>
    <w:p w14:paraId="7C4BECF7" w14:textId="77777777" w:rsidR="003D324A" w:rsidRPr="00EB3C1B" w:rsidRDefault="003D324A" w:rsidP="003D324A">
      <w:pPr>
        <w:rPr>
          <w:rFonts w:asciiTheme="majorHAnsi" w:hAnsiTheme="majorHAnsi" w:cstheme="majorHAnsi"/>
          <w:b/>
          <w:sz w:val="22"/>
          <w:szCs w:val="22"/>
        </w:rPr>
      </w:pPr>
    </w:p>
    <w:p w14:paraId="21A325A1" w14:textId="77777777" w:rsidR="003D324A" w:rsidRPr="00EB3C1B" w:rsidRDefault="003D324A" w:rsidP="003D324A">
      <w:pPr>
        <w:rPr>
          <w:rFonts w:asciiTheme="majorHAnsi" w:hAnsiTheme="majorHAnsi" w:cstheme="majorHAnsi"/>
          <w:sz w:val="22"/>
          <w:szCs w:val="22"/>
        </w:rPr>
      </w:pPr>
    </w:p>
    <w:p w14:paraId="2F805847" w14:textId="27DA99A2" w:rsidR="00B77A22" w:rsidRPr="00EB3C1B" w:rsidRDefault="00B77A22" w:rsidP="00BD671A">
      <w:pPr>
        <w:rPr>
          <w:rFonts w:asciiTheme="majorHAnsi" w:hAnsiTheme="majorHAnsi" w:cstheme="majorHAnsi"/>
          <w:sz w:val="20"/>
          <w:szCs w:val="20"/>
        </w:rPr>
      </w:pPr>
    </w:p>
    <w:sectPr w:rsidR="00B77A22" w:rsidRPr="00EB3C1B" w:rsidSect="00BD671A">
      <w:headerReference w:type="default" r:id="rId28"/>
      <w:footerReference w:type="default" r:id="rId29"/>
      <w:pgSz w:w="12240" w:h="15840"/>
      <w:pgMar w:top="620" w:right="720" w:bottom="620" w:left="720" w:header="761" w:footer="746"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8450" w16cex:dateUtc="2020-09-23T14:22:00Z"/>
  <w16cex:commentExtensible w16cex:durableId="23158480" w16cex:dateUtc="2020-09-23T14:23:00Z"/>
  <w16cex:commentExtensible w16cex:durableId="231584CC" w16cex:dateUtc="2020-09-23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307F5" w16cid:durableId="231583A8"/>
  <w16cid:commentId w16cid:paraId="5E07F8E8" w16cid:durableId="231583A9"/>
  <w16cid:commentId w16cid:paraId="51052979" w16cid:durableId="231583AA"/>
  <w16cid:commentId w16cid:paraId="581FB69B" w16cid:durableId="230E09C8"/>
  <w16cid:commentId w16cid:paraId="387274DF" w16cid:durableId="231583AC"/>
  <w16cid:commentId w16cid:paraId="2C32E4B9" w16cid:durableId="231583AD"/>
  <w16cid:commentId w16cid:paraId="377D6759" w16cid:durableId="231583AE"/>
  <w16cid:commentId w16cid:paraId="1D5387B2" w16cid:durableId="231583AF"/>
  <w16cid:commentId w16cid:paraId="452AF0D0" w16cid:durableId="23158450"/>
  <w16cid:commentId w16cid:paraId="2D81763F" w16cid:durableId="231583B0"/>
  <w16cid:commentId w16cid:paraId="5AA21A57" w16cid:durableId="231583B1"/>
  <w16cid:commentId w16cid:paraId="0F1CE779" w16cid:durableId="231583B2"/>
  <w16cid:commentId w16cid:paraId="6F253832" w16cid:durableId="23158480"/>
  <w16cid:commentId w16cid:paraId="6001FC51" w16cid:durableId="231583B3"/>
  <w16cid:commentId w16cid:paraId="7A8995DA" w16cid:durableId="23171DBA"/>
  <w16cid:commentId w16cid:paraId="711D43E1" w16cid:durableId="231583B4"/>
  <w16cid:commentId w16cid:paraId="3137271C" w16cid:durableId="231583B5"/>
  <w16cid:commentId w16cid:paraId="3D912EC2" w16cid:durableId="23171AE8"/>
  <w16cid:commentId w16cid:paraId="129ED0B9" w16cid:durableId="230F5240"/>
  <w16cid:commentId w16cid:paraId="1BBFEC24" w16cid:durableId="231583B7"/>
  <w16cid:commentId w16cid:paraId="07A6277C" w16cid:durableId="23171B05"/>
  <w16cid:commentId w16cid:paraId="2CB52104" w16cid:durableId="231584CC"/>
  <w16cid:commentId w16cid:paraId="6702124E" w16cid:durableId="231583B8"/>
  <w16cid:commentId w16cid:paraId="32F89505" w16cid:durableId="23171CFE"/>
  <w16cid:commentId w16cid:paraId="386066B8" w16cid:durableId="231583B9"/>
  <w16cid:commentId w16cid:paraId="21A2562D" w16cid:durableId="231583BA"/>
  <w16cid:commentId w16cid:paraId="0BD4C0E7" w16cid:durableId="230F53DC"/>
  <w16cid:commentId w16cid:paraId="1CD71CFE" w16cid:durableId="231583BC"/>
  <w16cid:commentId w16cid:paraId="283E1942" w16cid:durableId="231583BD"/>
  <w16cid:commentId w16cid:paraId="357D7816" w16cid:durableId="23171B72"/>
  <w16cid:commentId w16cid:paraId="2EA26778" w16cid:durableId="231583BE"/>
  <w16cid:commentId w16cid:paraId="5CBF2316" w16cid:durableId="23171B8B"/>
  <w16cid:commentId w16cid:paraId="3C29B727" w16cid:durableId="231583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8791A" w14:textId="77777777" w:rsidR="005A5D13" w:rsidRDefault="005A5D13" w:rsidP="00E121AA">
      <w:r>
        <w:separator/>
      </w:r>
    </w:p>
  </w:endnote>
  <w:endnote w:type="continuationSeparator" w:id="0">
    <w:p w14:paraId="2C43F997" w14:textId="77777777" w:rsidR="005A5D13" w:rsidRDefault="005A5D13" w:rsidP="00E1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838170"/>
      <w:docPartObj>
        <w:docPartGallery w:val="Page Numbers (Bottom of Page)"/>
        <w:docPartUnique/>
      </w:docPartObj>
    </w:sdtPr>
    <w:sdtEndPr>
      <w:rPr>
        <w:rFonts w:asciiTheme="majorHAnsi" w:hAnsiTheme="majorHAnsi"/>
        <w:noProof/>
        <w:sz w:val="22"/>
        <w:szCs w:val="22"/>
      </w:rPr>
    </w:sdtEndPr>
    <w:sdtContent>
      <w:p w14:paraId="037676ED" w14:textId="17269331" w:rsidR="00113B67" w:rsidRPr="00633109" w:rsidRDefault="00113B67">
        <w:pPr>
          <w:pStyle w:val="Footer"/>
          <w:jc w:val="center"/>
          <w:rPr>
            <w:rFonts w:asciiTheme="majorHAnsi" w:hAnsiTheme="majorHAnsi"/>
            <w:sz w:val="22"/>
            <w:szCs w:val="22"/>
          </w:rPr>
        </w:pPr>
        <w:r w:rsidRPr="00633109">
          <w:rPr>
            <w:rFonts w:asciiTheme="majorHAnsi" w:hAnsiTheme="majorHAnsi"/>
            <w:sz w:val="22"/>
            <w:szCs w:val="22"/>
          </w:rPr>
          <w:fldChar w:fldCharType="begin"/>
        </w:r>
        <w:r w:rsidRPr="00633109">
          <w:rPr>
            <w:rFonts w:asciiTheme="majorHAnsi" w:hAnsiTheme="majorHAnsi"/>
            <w:sz w:val="22"/>
            <w:szCs w:val="22"/>
          </w:rPr>
          <w:instrText xml:space="preserve"> PAGE   \* MERGEFORMAT </w:instrText>
        </w:r>
        <w:r w:rsidRPr="00633109">
          <w:rPr>
            <w:rFonts w:asciiTheme="majorHAnsi" w:hAnsiTheme="majorHAnsi"/>
            <w:sz w:val="22"/>
            <w:szCs w:val="22"/>
          </w:rPr>
          <w:fldChar w:fldCharType="separate"/>
        </w:r>
        <w:r w:rsidR="00087243">
          <w:rPr>
            <w:rFonts w:asciiTheme="majorHAnsi" w:hAnsiTheme="majorHAnsi"/>
            <w:noProof/>
            <w:sz w:val="22"/>
            <w:szCs w:val="22"/>
          </w:rPr>
          <w:t>17</w:t>
        </w:r>
        <w:r w:rsidRPr="00633109">
          <w:rPr>
            <w:rFonts w:asciiTheme="majorHAnsi" w:hAnsiTheme="majorHAnsi"/>
            <w:noProof/>
            <w:sz w:val="22"/>
            <w:szCs w:val="22"/>
          </w:rPr>
          <w:fldChar w:fldCharType="end"/>
        </w:r>
      </w:p>
    </w:sdtContent>
  </w:sdt>
  <w:p w14:paraId="4E294C2B" w14:textId="77777777" w:rsidR="00113B67" w:rsidRDefault="00113B6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CED1A" w14:textId="77777777" w:rsidR="005A5D13" w:rsidRDefault="005A5D13" w:rsidP="00E121AA">
      <w:r>
        <w:separator/>
      </w:r>
    </w:p>
  </w:footnote>
  <w:footnote w:type="continuationSeparator" w:id="0">
    <w:p w14:paraId="5D325542" w14:textId="77777777" w:rsidR="005A5D13" w:rsidRDefault="005A5D13" w:rsidP="00E1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EFB4" w14:textId="0F30350D" w:rsidR="00113B67" w:rsidRDefault="00113B6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2F1"/>
    <w:multiLevelType w:val="hybridMultilevel"/>
    <w:tmpl w:val="B02C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22FEC"/>
    <w:multiLevelType w:val="hybridMultilevel"/>
    <w:tmpl w:val="46F48B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02F70"/>
    <w:multiLevelType w:val="hybridMultilevel"/>
    <w:tmpl w:val="14B238F8"/>
    <w:lvl w:ilvl="0" w:tplc="0409000F">
      <w:start w:val="1"/>
      <w:numFmt w:val="decimal"/>
      <w:lvlText w:val="%1."/>
      <w:lvlJc w:val="left"/>
      <w:pPr>
        <w:ind w:left="1080" w:hanging="360"/>
      </w:pPr>
      <w:rPr>
        <w:b/>
      </w:rPr>
    </w:lvl>
    <w:lvl w:ilvl="1" w:tplc="0409000F">
      <w:start w:val="1"/>
      <w:numFmt w:val="decimal"/>
      <w:lvlText w:val="%2."/>
      <w:lvlJc w:val="left"/>
      <w:pPr>
        <w:ind w:left="1800" w:hanging="360"/>
      </w:pPr>
      <w:rPr>
        <w:rFonts w:hint="default"/>
        <w:b w:val="0"/>
      </w:rPr>
    </w:lvl>
    <w:lvl w:ilvl="2" w:tplc="04090019">
      <w:start w:val="1"/>
      <w:numFmt w:val="lowerLetter"/>
      <w:lvlText w:val="%3."/>
      <w:lvlJc w:val="lef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C57A09"/>
    <w:multiLevelType w:val="hybridMultilevel"/>
    <w:tmpl w:val="E7BCCDB4"/>
    <w:lvl w:ilvl="0" w:tplc="5F70D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45177E"/>
    <w:multiLevelType w:val="hybridMultilevel"/>
    <w:tmpl w:val="C44EA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F64181"/>
    <w:multiLevelType w:val="hybridMultilevel"/>
    <w:tmpl w:val="7F242B1A"/>
    <w:lvl w:ilvl="0" w:tplc="EDCC3E32">
      <w:start w:val="1"/>
      <w:numFmt w:val="upperLetter"/>
      <w:lvlText w:val="%1."/>
      <w:lvlJc w:val="left"/>
      <w:pPr>
        <w:ind w:left="1080" w:hanging="360"/>
      </w:pPr>
      <w:rPr>
        <w:b/>
      </w:rPr>
    </w:lvl>
    <w:lvl w:ilvl="1" w:tplc="0409000F">
      <w:start w:val="1"/>
      <w:numFmt w:val="decimal"/>
      <w:lvlText w:val="%2."/>
      <w:lvlJc w:val="left"/>
      <w:pPr>
        <w:ind w:left="1800" w:hanging="360"/>
      </w:pPr>
      <w:rPr>
        <w:rFonts w:hint="default"/>
        <w:b w:val="0"/>
      </w:rPr>
    </w:lvl>
    <w:lvl w:ilvl="2" w:tplc="04090019">
      <w:start w:val="1"/>
      <w:numFmt w:val="lowerLetter"/>
      <w:lvlText w:val="%3."/>
      <w:lvlJc w:val="lef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0C1A8D"/>
    <w:multiLevelType w:val="hybridMultilevel"/>
    <w:tmpl w:val="C396C9DA"/>
    <w:lvl w:ilvl="0" w:tplc="FA0C69E4">
      <w:start w:val="1"/>
      <w:numFmt w:val="decimal"/>
      <w:lvlText w:val="%1."/>
      <w:lvlJc w:val="left"/>
      <w:pPr>
        <w:ind w:left="1440" w:hanging="360"/>
      </w:pPr>
      <w:rPr>
        <w:rFonts w:asciiTheme="majorHAnsi" w:hAnsiTheme="maj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3E6324"/>
    <w:multiLevelType w:val="hybridMultilevel"/>
    <w:tmpl w:val="CBAE81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4C6A74"/>
    <w:multiLevelType w:val="hybridMultilevel"/>
    <w:tmpl w:val="7FE4C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4A5D75"/>
    <w:multiLevelType w:val="hybridMultilevel"/>
    <w:tmpl w:val="214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B147E"/>
    <w:multiLevelType w:val="hybridMultilevel"/>
    <w:tmpl w:val="A9DA7B00"/>
    <w:lvl w:ilvl="0" w:tplc="0409000F">
      <w:start w:val="1"/>
      <w:numFmt w:val="decimal"/>
      <w:lvlText w:val="%1."/>
      <w:lvlJc w:val="left"/>
      <w:pPr>
        <w:ind w:left="1080" w:hanging="360"/>
      </w:pPr>
      <w:rPr>
        <w:b/>
      </w:rPr>
    </w:lvl>
    <w:lvl w:ilvl="1" w:tplc="8D069DD2">
      <w:start w:val="1"/>
      <w:numFmt w:val="upperRoman"/>
      <w:lvlText w:val="%2."/>
      <w:lvlJc w:val="right"/>
      <w:pPr>
        <w:ind w:left="1800" w:hanging="360"/>
      </w:pPr>
      <w:rPr>
        <w:rFonts w:hint="default"/>
        <w:b w:val="0"/>
      </w:rPr>
    </w:lvl>
    <w:lvl w:ilvl="2" w:tplc="04090019">
      <w:start w:val="1"/>
      <w:numFmt w:val="lowerLetter"/>
      <w:lvlText w:val="%3."/>
      <w:lvlJc w:val="lef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1C4B1E"/>
    <w:multiLevelType w:val="hybridMultilevel"/>
    <w:tmpl w:val="EF982350"/>
    <w:lvl w:ilvl="0" w:tplc="3D6A5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5F15FB"/>
    <w:multiLevelType w:val="hybridMultilevel"/>
    <w:tmpl w:val="FA089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55EA0"/>
    <w:multiLevelType w:val="hybridMultilevel"/>
    <w:tmpl w:val="7FE4C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882041"/>
    <w:multiLevelType w:val="hybridMultilevel"/>
    <w:tmpl w:val="CBC49C86"/>
    <w:lvl w:ilvl="0" w:tplc="5D8075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083E9D"/>
    <w:multiLevelType w:val="hybridMultilevel"/>
    <w:tmpl w:val="39CA4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868AB"/>
    <w:multiLevelType w:val="hybridMultilevel"/>
    <w:tmpl w:val="7410150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A837AA"/>
    <w:multiLevelType w:val="hybridMultilevel"/>
    <w:tmpl w:val="5C14F300"/>
    <w:lvl w:ilvl="0" w:tplc="94E0D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873D9F"/>
    <w:multiLevelType w:val="hybridMultilevel"/>
    <w:tmpl w:val="0AF24F1A"/>
    <w:lvl w:ilvl="0" w:tplc="8BB42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13372D"/>
    <w:multiLevelType w:val="hybridMultilevel"/>
    <w:tmpl w:val="11509C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562F8A"/>
    <w:multiLevelType w:val="hybridMultilevel"/>
    <w:tmpl w:val="FCCE275A"/>
    <w:lvl w:ilvl="0" w:tplc="EDCC3E32">
      <w:start w:val="1"/>
      <w:numFmt w:val="upperLetter"/>
      <w:lvlText w:val="%1."/>
      <w:lvlJc w:val="left"/>
      <w:pPr>
        <w:ind w:left="1080" w:hanging="360"/>
      </w:pPr>
      <w:rPr>
        <w:b/>
      </w:rPr>
    </w:lvl>
    <w:lvl w:ilvl="1" w:tplc="0409000F">
      <w:start w:val="1"/>
      <w:numFmt w:val="decimal"/>
      <w:lvlText w:val="%2."/>
      <w:lvlJc w:val="left"/>
      <w:pPr>
        <w:ind w:left="1800" w:hanging="360"/>
      </w:pPr>
      <w:rPr>
        <w:rFonts w:hint="default"/>
        <w:b w:val="0"/>
      </w:rPr>
    </w:lvl>
    <w:lvl w:ilvl="2" w:tplc="04090019">
      <w:start w:val="1"/>
      <w:numFmt w:val="lowerLetter"/>
      <w:lvlText w:val="%3."/>
      <w:lvlJc w:val="lef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6E2B93"/>
    <w:multiLevelType w:val="hybridMultilevel"/>
    <w:tmpl w:val="CD54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B5667A"/>
    <w:multiLevelType w:val="hybridMultilevel"/>
    <w:tmpl w:val="604470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5403457"/>
    <w:multiLevelType w:val="hybridMultilevel"/>
    <w:tmpl w:val="3B245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C32D9E"/>
    <w:multiLevelType w:val="hybridMultilevel"/>
    <w:tmpl w:val="EAD80F9C"/>
    <w:lvl w:ilvl="0" w:tplc="211CB16C">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6950FF"/>
    <w:multiLevelType w:val="hybridMultilevel"/>
    <w:tmpl w:val="3D4E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3B017D"/>
    <w:multiLevelType w:val="hybridMultilevel"/>
    <w:tmpl w:val="12140690"/>
    <w:lvl w:ilvl="0" w:tplc="5C1612D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A31112"/>
    <w:multiLevelType w:val="hybridMultilevel"/>
    <w:tmpl w:val="0D64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24E94"/>
    <w:multiLevelType w:val="hybridMultilevel"/>
    <w:tmpl w:val="6FFC7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321834"/>
    <w:multiLevelType w:val="hybridMultilevel"/>
    <w:tmpl w:val="B2BC5FAA"/>
    <w:lvl w:ilvl="0" w:tplc="EDCC3E32">
      <w:start w:val="1"/>
      <w:numFmt w:val="upperLetter"/>
      <w:lvlText w:val="%1."/>
      <w:lvlJc w:val="left"/>
      <w:pPr>
        <w:ind w:left="720" w:hanging="360"/>
      </w:pPr>
      <w:rPr>
        <w:b/>
      </w:rPr>
    </w:lvl>
    <w:lvl w:ilvl="1" w:tplc="8D069DD2">
      <w:start w:val="1"/>
      <w:numFmt w:val="upperRoman"/>
      <w:lvlText w:val="%2."/>
      <w:lvlJc w:val="right"/>
      <w:pPr>
        <w:ind w:left="1440" w:hanging="360"/>
      </w:pPr>
      <w:rPr>
        <w:rFonts w:hint="default"/>
        <w:b w:val="0"/>
      </w:rPr>
    </w:lvl>
    <w:lvl w:ilvl="2" w:tplc="04090019">
      <w:start w:val="1"/>
      <w:numFmt w:val="lowerLetter"/>
      <w:lvlText w:val="%3."/>
      <w:lvlJc w:val="left"/>
      <w:pPr>
        <w:ind w:left="2160" w:hanging="180"/>
      </w:pPr>
      <w:rPr>
        <w:b w:val="0"/>
      </w:rPr>
    </w:lvl>
    <w:lvl w:ilvl="3" w:tplc="5896D716">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4E036F"/>
    <w:multiLevelType w:val="hybridMultilevel"/>
    <w:tmpl w:val="F0C65F0E"/>
    <w:lvl w:ilvl="0" w:tplc="0409000F">
      <w:start w:val="1"/>
      <w:numFmt w:val="decimal"/>
      <w:lvlText w:val="%1."/>
      <w:lvlJc w:val="left"/>
      <w:pPr>
        <w:ind w:left="1080" w:hanging="360"/>
      </w:pPr>
      <w:rPr>
        <w:b/>
      </w:rPr>
    </w:lvl>
    <w:lvl w:ilvl="1" w:tplc="8D069DD2">
      <w:start w:val="1"/>
      <w:numFmt w:val="upperRoman"/>
      <w:lvlText w:val="%2."/>
      <w:lvlJc w:val="right"/>
      <w:pPr>
        <w:ind w:left="1800" w:hanging="360"/>
      </w:pPr>
      <w:rPr>
        <w:rFonts w:hint="default"/>
        <w:b w:val="0"/>
      </w:rPr>
    </w:lvl>
    <w:lvl w:ilvl="2" w:tplc="04090019">
      <w:start w:val="1"/>
      <w:numFmt w:val="lowerLetter"/>
      <w:lvlText w:val="%3."/>
      <w:lvlJc w:val="lef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D82A96"/>
    <w:multiLevelType w:val="hybridMultilevel"/>
    <w:tmpl w:val="CDC2378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696065F2"/>
    <w:multiLevelType w:val="hybridMultilevel"/>
    <w:tmpl w:val="8DFEE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B4162E0"/>
    <w:multiLevelType w:val="hybridMultilevel"/>
    <w:tmpl w:val="F57C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45CBB"/>
    <w:multiLevelType w:val="hybridMultilevel"/>
    <w:tmpl w:val="B2BC5FAA"/>
    <w:lvl w:ilvl="0" w:tplc="EDCC3E32">
      <w:start w:val="1"/>
      <w:numFmt w:val="upperLetter"/>
      <w:lvlText w:val="%1."/>
      <w:lvlJc w:val="left"/>
      <w:pPr>
        <w:ind w:left="720" w:hanging="360"/>
      </w:pPr>
      <w:rPr>
        <w:b/>
      </w:rPr>
    </w:lvl>
    <w:lvl w:ilvl="1" w:tplc="8D069DD2">
      <w:start w:val="1"/>
      <w:numFmt w:val="upperRoman"/>
      <w:lvlText w:val="%2."/>
      <w:lvlJc w:val="right"/>
      <w:pPr>
        <w:ind w:left="1440" w:hanging="360"/>
      </w:pPr>
      <w:rPr>
        <w:rFonts w:hint="default"/>
        <w:b w:val="0"/>
      </w:rPr>
    </w:lvl>
    <w:lvl w:ilvl="2" w:tplc="04090019">
      <w:start w:val="1"/>
      <w:numFmt w:val="lowerLetter"/>
      <w:lvlText w:val="%3."/>
      <w:lvlJc w:val="left"/>
      <w:pPr>
        <w:ind w:left="2160" w:hanging="180"/>
      </w:pPr>
      <w:rPr>
        <w:b w:val="0"/>
      </w:rPr>
    </w:lvl>
    <w:lvl w:ilvl="3" w:tplc="5896D716">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887D66"/>
    <w:multiLevelType w:val="hybridMultilevel"/>
    <w:tmpl w:val="E65E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41658C"/>
    <w:multiLevelType w:val="hybridMultilevel"/>
    <w:tmpl w:val="D4E4E1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6D7E61"/>
    <w:multiLevelType w:val="hybridMultilevel"/>
    <w:tmpl w:val="84B8F180"/>
    <w:lvl w:ilvl="0" w:tplc="0AA6CDD2">
      <w:start w:val="1"/>
      <w:numFmt w:val="upperLetter"/>
      <w:lvlText w:val="%1."/>
      <w:lvlJc w:val="left"/>
      <w:pPr>
        <w:ind w:left="720" w:hanging="360"/>
      </w:pPr>
      <w:rPr>
        <w:b/>
      </w:rPr>
    </w:lvl>
    <w:lvl w:ilvl="1" w:tplc="8D069DD2">
      <w:start w:val="1"/>
      <w:numFmt w:val="upperRoman"/>
      <w:lvlText w:val="%2."/>
      <w:lvlJc w:val="righ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483DD0"/>
    <w:multiLevelType w:val="hybridMultilevel"/>
    <w:tmpl w:val="36D62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F4EBF"/>
    <w:multiLevelType w:val="hybridMultilevel"/>
    <w:tmpl w:val="D0AC06E4"/>
    <w:lvl w:ilvl="0" w:tplc="41F48586">
      <w:start w:val="1"/>
      <w:numFmt w:val="decimal"/>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87538F"/>
    <w:multiLevelType w:val="hybridMultilevel"/>
    <w:tmpl w:val="EB965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0E3FF4"/>
    <w:multiLevelType w:val="hybridMultilevel"/>
    <w:tmpl w:val="542A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34"/>
  </w:num>
  <w:num w:numId="4">
    <w:abstractNumId w:val="3"/>
  </w:num>
  <w:num w:numId="5">
    <w:abstractNumId w:val="27"/>
  </w:num>
  <w:num w:numId="6">
    <w:abstractNumId w:val="37"/>
  </w:num>
  <w:num w:numId="7">
    <w:abstractNumId w:val="15"/>
  </w:num>
  <w:num w:numId="8">
    <w:abstractNumId w:val="35"/>
  </w:num>
  <w:num w:numId="9">
    <w:abstractNumId w:val="40"/>
  </w:num>
  <w:num w:numId="10">
    <w:abstractNumId w:val="6"/>
  </w:num>
  <w:num w:numId="11">
    <w:abstractNumId w:val="14"/>
  </w:num>
  <w:num w:numId="12">
    <w:abstractNumId w:val="41"/>
  </w:num>
  <w:num w:numId="13">
    <w:abstractNumId w:val="39"/>
  </w:num>
  <w:num w:numId="14">
    <w:abstractNumId w:val="31"/>
  </w:num>
  <w:num w:numId="15">
    <w:abstractNumId w:val="9"/>
  </w:num>
  <w:num w:numId="16">
    <w:abstractNumId w:val="26"/>
  </w:num>
  <w:num w:numId="17">
    <w:abstractNumId w:val="16"/>
  </w:num>
  <w:num w:numId="18">
    <w:abstractNumId w:val="36"/>
  </w:num>
  <w:num w:numId="19">
    <w:abstractNumId w:val="23"/>
  </w:num>
  <w:num w:numId="20">
    <w:abstractNumId w:val="11"/>
  </w:num>
  <w:num w:numId="21">
    <w:abstractNumId w:val="5"/>
  </w:num>
  <w:num w:numId="22">
    <w:abstractNumId w:val="22"/>
  </w:num>
  <w:num w:numId="23">
    <w:abstractNumId w:val="17"/>
  </w:num>
  <w:num w:numId="24">
    <w:abstractNumId w:val="10"/>
  </w:num>
  <w:num w:numId="25">
    <w:abstractNumId w:val="18"/>
  </w:num>
  <w:num w:numId="26">
    <w:abstractNumId w:val="1"/>
  </w:num>
  <w:num w:numId="27">
    <w:abstractNumId w:val="20"/>
  </w:num>
  <w:num w:numId="28">
    <w:abstractNumId w:val="2"/>
  </w:num>
  <w:num w:numId="29">
    <w:abstractNumId w:val="8"/>
  </w:num>
  <w:num w:numId="30">
    <w:abstractNumId w:val="30"/>
  </w:num>
  <w:num w:numId="31">
    <w:abstractNumId w:val="19"/>
  </w:num>
  <w:num w:numId="32">
    <w:abstractNumId w:val="38"/>
  </w:num>
  <w:num w:numId="33">
    <w:abstractNumId w:val="12"/>
  </w:num>
  <w:num w:numId="34">
    <w:abstractNumId w:val="21"/>
  </w:num>
  <w:num w:numId="35">
    <w:abstractNumId w:val="28"/>
  </w:num>
  <w:num w:numId="36">
    <w:abstractNumId w:val="0"/>
  </w:num>
  <w:num w:numId="37">
    <w:abstractNumId w:val="25"/>
  </w:num>
  <w:num w:numId="38">
    <w:abstractNumId w:val="13"/>
  </w:num>
  <w:num w:numId="39">
    <w:abstractNumId w:val="32"/>
  </w:num>
  <w:num w:numId="40">
    <w:abstractNumId w:val="29"/>
  </w:num>
  <w:num w:numId="41">
    <w:abstractNumId w:val="24"/>
  </w:num>
  <w:num w:numId="4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YzMzQ1MzU2tDSzMDBR0lEKTi0uzszPAykwNK8FAGJsD1ktAAAA"/>
  </w:docVars>
  <w:rsids>
    <w:rsidRoot w:val="007535BD"/>
    <w:rsid w:val="00000DA7"/>
    <w:rsid w:val="00000E7D"/>
    <w:rsid w:val="000033F0"/>
    <w:rsid w:val="000070C8"/>
    <w:rsid w:val="00007853"/>
    <w:rsid w:val="000124BE"/>
    <w:rsid w:val="00012684"/>
    <w:rsid w:val="00015532"/>
    <w:rsid w:val="0002008F"/>
    <w:rsid w:val="00021E44"/>
    <w:rsid w:val="00021EDB"/>
    <w:rsid w:val="0002241E"/>
    <w:rsid w:val="0002257C"/>
    <w:rsid w:val="00025FA4"/>
    <w:rsid w:val="00026065"/>
    <w:rsid w:val="0002635F"/>
    <w:rsid w:val="00027967"/>
    <w:rsid w:val="00027DAD"/>
    <w:rsid w:val="00030E4F"/>
    <w:rsid w:val="00034D42"/>
    <w:rsid w:val="00040B24"/>
    <w:rsid w:val="00041DE1"/>
    <w:rsid w:val="00042A6C"/>
    <w:rsid w:val="00045197"/>
    <w:rsid w:val="000453EB"/>
    <w:rsid w:val="000464DB"/>
    <w:rsid w:val="00047D36"/>
    <w:rsid w:val="00047E0F"/>
    <w:rsid w:val="00052942"/>
    <w:rsid w:val="00054683"/>
    <w:rsid w:val="00056454"/>
    <w:rsid w:val="0005675B"/>
    <w:rsid w:val="0006199B"/>
    <w:rsid w:val="00062CF4"/>
    <w:rsid w:val="00063A60"/>
    <w:rsid w:val="00064644"/>
    <w:rsid w:val="000653FC"/>
    <w:rsid w:val="000669EF"/>
    <w:rsid w:val="000672CD"/>
    <w:rsid w:val="000674C2"/>
    <w:rsid w:val="0006761A"/>
    <w:rsid w:val="00070CDF"/>
    <w:rsid w:val="00072622"/>
    <w:rsid w:val="00074FD4"/>
    <w:rsid w:val="000756E9"/>
    <w:rsid w:val="00076A6A"/>
    <w:rsid w:val="0008298D"/>
    <w:rsid w:val="00083821"/>
    <w:rsid w:val="000845C5"/>
    <w:rsid w:val="00085B11"/>
    <w:rsid w:val="00085CE1"/>
    <w:rsid w:val="000865CC"/>
    <w:rsid w:val="00087243"/>
    <w:rsid w:val="0009386F"/>
    <w:rsid w:val="0009462D"/>
    <w:rsid w:val="00094847"/>
    <w:rsid w:val="000948EB"/>
    <w:rsid w:val="000A0A79"/>
    <w:rsid w:val="000A3193"/>
    <w:rsid w:val="000A3241"/>
    <w:rsid w:val="000A566D"/>
    <w:rsid w:val="000A7BB8"/>
    <w:rsid w:val="000B0D62"/>
    <w:rsid w:val="000B2C28"/>
    <w:rsid w:val="000B40B3"/>
    <w:rsid w:val="000B5351"/>
    <w:rsid w:val="000B5A13"/>
    <w:rsid w:val="000B6CBE"/>
    <w:rsid w:val="000C0B28"/>
    <w:rsid w:val="000C1A61"/>
    <w:rsid w:val="000C4063"/>
    <w:rsid w:val="000C5012"/>
    <w:rsid w:val="000C5A9C"/>
    <w:rsid w:val="000C5C6E"/>
    <w:rsid w:val="000C6DA8"/>
    <w:rsid w:val="000C7CDD"/>
    <w:rsid w:val="000C7DF4"/>
    <w:rsid w:val="000D2624"/>
    <w:rsid w:val="000D4365"/>
    <w:rsid w:val="000D4CBC"/>
    <w:rsid w:val="000D5611"/>
    <w:rsid w:val="000D73C3"/>
    <w:rsid w:val="000E0286"/>
    <w:rsid w:val="000E07B8"/>
    <w:rsid w:val="000E0B4C"/>
    <w:rsid w:val="000E11B6"/>
    <w:rsid w:val="000E7DB8"/>
    <w:rsid w:val="000F5595"/>
    <w:rsid w:val="000F59E1"/>
    <w:rsid w:val="000F6CB3"/>
    <w:rsid w:val="000F7BB1"/>
    <w:rsid w:val="000F7FEA"/>
    <w:rsid w:val="0010034D"/>
    <w:rsid w:val="00101CFD"/>
    <w:rsid w:val="001020BC"/>
    <w:rsid w:val="0010231B"/>
    <w:rsid w:val="00104069"/>
    <w:rsid w:val="001054AD"/>
    <w:rsid w:val="00105821"/>
    <w:rsid w:val="00107B7E"/>
    <w:rsid w:val="00110B1C"/>
    <w:rsid w:val="00111935"/>
    <w:rsid w:val="00113401"/>
    <w:rsid w:val="001134A0"/>
    <w:rsid w:val="00113B67"/>
    <w:rsid w:val="00117035"/>
    <w:rsid w:val="00117F24"/>
    <w:rsid w:val="00120F7E"/>
    <w:rsid w:val="001233F3"/>
    <w:rsid w:val="0012524F"/>
    <w:rsid w:val="0012608C"/>
    <w:rsid w:val="00127681"/>
    <w:rsid w:val="00135265"/>
    <w:rsid w:val="00137F48"/>
    <w:rsid w:val="001432CD"/>
    <w:rsid w:val="00143DC9"/>
    <w:rsid w:val="00144331"/>
    <w:rsid w:val="00144A44"/>
    <w:rsid w:val="00145BEE"/>
    <w:rsid w:val="00146521"/>
    <w:rsid w:val="00147FFC"/>
    <w:rsid w:val="001500EA"/>
    <w:rsid w:val="0015042F"/>
    <w:rsid w:val="00150D7C"/>
    <w:rsid w:val="001535DF"/>
    <w:rsid w:val="00153E66"/>
    <w:rsid w:val="00154897"/>
    <w:rsid w:val="00154D9A"/>
    <w:rsid w:val="001555E5"/>
    <w:rsid w:val="00156105"/>
    <w:rsid w:val="0015690D"/>
    <w:rsid w:val="00156B5E"/>
    <w:rsid w:val="00156C72"/>
    <w:rsid w:val="00163691"/>
    <w:rsid w:val="00165B50"/>
    <w:rsid w:val="00166B07"/>
    <w:rsid w:val="00166E3D"/>
    <w:rsid w:val="00166E98"/>
    <w:rsid w:val="001675CD"/>
    <w:rsid w:val="001679E3"/>
    <w:rsid w:val="0017497B"/>
    <w:rsid w:val="00174CEB"/>
    <w:rsid w:val="001752A2"/>
    <w:rsid w:val="00175852"/>
    <w:rsid w:val="00180F2C"/>
    <w:rsid w:val="001834AE"/>
    <w:rsid w:val="00185393"/>
    <w:rsid w:val="0018652C"/>
    <w:rsid w:val="00193EC7"/>
    <w:rsid w:val="0019463D"/>
    <w:rsid w:val="0019481E"/>
    <w:rsid w:val="0019541F"/>
    <w:rsid w:val="00196B4F"/>
    <w:rsid w:val="001A0980"/>
    <w:rsid w:val="001A3E99"/>
    <w:rsid w:val="001A49B2"/>
    <w:rsid w:val="001B169C"/>
    <w:rsid w:val="001B17A7"/>
    <w:rsid w:val="001B1E5B"/>
    <w:rsid w:val="001B30C9"/>
    <w:rsid w:val="001B33BB"/>
    <w:rsid w:val="001C0887"/>
    <w:rsid w:val="001C1F83"/>
    <w:rsid w:val="001C4077"/>
    <w:rsid w:val="001C46B4"/>
    <w:rsid w:val="001C5954"/>
    <w:rsid w:val="001C65B7"/>
    <w:rsid w:val="001D03B3"/>
    <w:rsid w:val="001D1431"/>
    <w:rsid w:val="001D1B62"/>
    <w:rsid w:val="001D498B"/>
    <w:rsid w:val="001D5BAE"/>
    <w:rsid w:val="001D66A0"/>
    <w:rsid w:val="001D7444"/>
    <w:rsid w:val="001D7FB6"/>
    <w:rsid w:val="001E201B"/>
    <w:rsid w:val="001E231B"/>
    <w:rsid w:val="001E44D0"/>
    <w:rsid w:val="001F02CB"/>
    <w:rsid w:val="001F19E9"/>
    <w:rsid w:val="001F2536"/>
    <w:rsid w:val="001F48E5"/>
    <w:rsid w:val="001F7F0D"/>
    <w:rsid w:val="002034AE"/>
    <w:rsid w:val="00204EBF"/>
    <w:rsid w:val="002078CE"/>
    <w:rsid w:val="00214AA0"/>
    <w:rsid w:val="00214CC7"/>
    <w:rsid w:val="00216BA9"/>
    <w:rsid w:val="00216C68"/>
    <w:rsid w:val="002170D9"/>
    <w:rsid w:val="0022003F"/>
    <w:rsid w:val="0022230B"/>
    <w:rsid w:val="0022549D"/>
    <w:rsid w:val="00225DE3"/>
    <w:rsid w:val="00226457"/>
    <w:rsid w:val="00233083"/>
    <w:rsid w:val="0023597D"/>
    <w:rsid w:val="00236419"/>
    <w:rsid w:val="00237D28"/>
    <w:rsid w:val="00240E8D"/>
    <w:rsid w:val="002416E8"/>
    <w:rsid w:val="00243F08"/>
    <w:rsid w:val="002451BB"/>
    <w:rsid w:val="002456D9"/>
    <w:rsid w:val="0025103F"/>
    <w:rsid w:val="002510D2"/>
    <w:rsid w:val="00251335"/>
    <w:rsid w:val="002527EF"/>
    <w:rsid w:val="00252E32"/>
    <w:rsid w:val="002627A0"/>
    <w:rsid w:val="00265572"/>
    <w:rsid w:val="00266985"/>
    <w:rsid w:val="00271E97"/>
    <w:rsid w:val="00271F03"/>
    <w:rsid w:val="00272410"/>
    <w:rsid w:val="00272813"/>
    <w:rsid w:val="002751E3"/>
    <w:rsid w:val="0027636E"/>
    <w:rsid w:val="00276A5C"/>
    <w:rsid w:val="002804F7"/>
    <w:rsid w:val="00280DC9"/>
    <w:rsid w:val="0028130B"/>
    <w:rsid w:val="002816D1"/>
    <w:rsid w:val="002828D0"/>
    <w:rsid w:val="00282C46"/>
    <w:rsid w:val="00283FD5"/>
    <w:rsid w:val="002855FD"/>
    <w:rsid w:val="00286C41"/>
    <w:rsid w:val="002902C0"/>
    <w:rsid w:val="0029040D"/>
    <w:rsid w:val="002904EA"/>
    <w:rsid w:val="00290704"/>
    <w:rsid w:val="00290AA5"/>
    <w:rsid w:val="0029198E"/>
    <w:rsid w:val="00293DA9"/>
    <w:rsid w:val="0029538A"/>
    <w:rsid w:val="00295B4B"/>
    <w:rsid w:val="002968CD"/>
    <w:rsid w:val="002971F8"/>
    <w:rsid w:val="002A04CC"/>
    <w:rsid w:val="002A25FF"/>
    <w:rsid w:val="002A4A4E"/>
    <w:rsid w:val="002A65EB"/>
    <w:rsid w:val="002A6980"/>
    <w:rsid w:val="002A7C82"/>
    <w:rsid w:val="002B07E5"/>
    <w:rsid w:val="002B18CF"/>
    <w:rsid w:val="002B5AEF"/>
    <w:rsid w:val="002B64CB"/>
    <w:rsid w:val="002B6AFD"/>
    <w:rsid w:val="002B6B8F"/>
    <w:rsid w:val="002B77CD"/>
    <w:rsid w:val="002C0AC8"/>
    <w:rsid w:val="002C142F"/>
    <w:rsid w:val="002C3E13"/>
    <w:rsid w:val="002C3E94"/>
    <w:rsid w:val="002C4647"/>
    <w:rsid w:val="002C4914"/>
    <w:rsid w:val="002C5E09"/>
    <w:rsid w:val="002C6610"/>
    <w:rsid w:val="002C688B"/>
    <w:rsid w:val="002C747A"/>
    <w:rsid w:val="002D2F5A"/>
    <w:rsid w:val="002D555B"/>
    <w:rsid w:val="002E04ED"/>
    <w:rsid w:val="002E23D7"/>
    <w:rsid w:val="002E7F69"/>
    <w:rsid w:val="002F0B5F"/>
    <w:rsid w:val="002F20CC"/>
    <w:rsid w:val="002F2FA3"/>
    <w:rsid w:val="002F32B5"/>
    <w:rsid w:val="002F3E9E"/>
    <w:rsid w:val="002F3F30"/>
    <w:rsid w:val="002F4231"/>
    <w:rsid w:val="002F4585"/>
    <w:rsid w:val="002F4B71"/>
    <w:rsid w:val="002F500A"/>
    <w:rsid w:val="002F7550"/>
    <w:rsid w:val="002F791A"/>
    <w:rsid w:val="00300A6F"/>
    <w:rsid w:val="00301EA0"/>
    <w:rsid w:val="00303CA8"/>
    <w:rsid w:val="003050AA"/>
    <w:rsid w:val="00306648"/>
    <w:rsid w:val="00306779"/>
    <w:rsid w:val="00311D2E"/>
    <w:rsid w:val="0031296B"/>
    <w:rsid w:val="0031302B"/>
    <w:rsid w:val="00313EBB"/>
    <w:rsid w:val="00320236"/>
    <w:rsid w:val="0032363F"/>
    <w:rsid w:val="00323C16"/>
    <w:rsid w:val="00324B2F"/>
    <w:rsid w:val="003255FA"/>
    <w:rsid w:val="00325FE2"/>
    <w:rsid w:val="0032730E"/>
    <w:rsid w:val="0032768C"/>
    <w:rsid w:val="003314FA"/>
    <w:rsid w:val="0033501B"/>
    <w:rsid w:val="00335439"/>
    <w:rsid w:val="0033579B"/>
    <w:rsid w:val="003358E1"/>
    <w:rsid w:val="00335E05"/>
    <w:rsid w:val="003401CD"/>
    <w:rsid w:val="00341BA5"/>
    <w:rsid w:val="00342146"/>
    <w:rsid w:val="00345057"/>
    <w:rsid w:val="00345272"/>
    <w:rsid w:val="00345916"/>
    <w:rsid w:val="00345C0D"/>
    <w:rsid w:val="00345D88"/>
    <w:rsid w:val="00347385"/>
    <w:rsid w:val="003519A7"/>
    <w:rsid w:val="00351AE2"/>
    <w:rsid w:val="00352681"/>
    <w:rsid w:val="00353E65"/>
    <w:rsid w:val="00353F2B"/>
    <w:rsid w:val="00355935"/>
    <w:rsid w:val="00356FB3"/>
    <w:rsid w:val="00362CCB"/>
    <w:rsid w:val="003632AF"/>
    <w:rsid w:val="00363F59"/>
    <w:rsid w:val="00364A93"/>
    <w:rsid w:val="00364CE1"/>
    <w:rsid w:val="003672D6"/>
    <w:rsid w:val="0037131C"/>
    <w:rsid w:val="00371986"/>
    <w:rsid w:val="0037443B"/>
    <w:rsid w:val="00374A42"/>
    <w:rsid w:val="00376039"/>
    <w:rsid w:val="003843B1"/>
    <w:rsid w:val="00385D82"/>
    <w:rsid w:val="003870CD"/>
    <w:rsid w:val="00392997"/>
    <w:rsid w:val="00392E27"/>
    <w:rsid w:val="00394CA1"/>
    <w:rsid w:val="00394EE3"/>
    <w:rsid w:val="003954FA"/>
    <w:rsid w:val="003A1678"/>
    <w:rsid w:val="003A1D84"/>
    <w:rsid w:val="003A1E6F"/>
    <w:rsid w:val="003A233A"/>
    <w:rsid w:val="003A265F"/>
    <w:rsid w:val="003B268C"/>
    <w:rsid w:val="003B5402"/>
    <w:rsid w:val="003B765A"/>
    <w:rsid w:val="003B7674"/>
    <w:rsid w:val="003C0315"/>
    <w:rsid w:val="003C03C8"/>
    <w:rsid w:val="003C230A"/>
    <w:rsid w:val="003C282C"/>
    <w:rsid w:val="003C4666"/>
    <w:rsid w:val="003C5B1E"/>
    <w:rsid w:val="003C6E1D"/>
    <w:rsid w:val="003D0611"/>
    <w:rsid w:val="003D0D58"/>
    <w:rsid w:val="003D26CD"/>
    <w:rsid w:val="003D2D6C"/>
    <w:rsid w:val="003D324A"/>
    <w:rsid w:val="003D41E2"/>
    <w:rsid w:val="003D4564"/>
    <w:rsid w:val="003D52D6"/>
    <w:rsid w:val="003D5A62"/>
    <w:rsid w:val="003D63F2"/>
    <w:rsid w:val="003D7C9F"/>
    <w:rsid w:val="003E161C"/>
    <w:rsid w:val="003E1976"/>
    <w:rsid w:val="003E1ADD"/>
    <w:rsid w:val="003E2909"/>
    <w:rsid w:val="003E2D8C"/>
    <w:rsid w:val="003E3EA7"/>
    <w:rsid w:val="003F1B52"/>
    <w:rsid w:val="003F49E3"/>
    <w:rsid w:val="003F4BE6"/>
    <w:rsid w:val="003F56A1"/>
    <w:rsid w:val="003F6703"/>
    <w:rsid w:val="003F6A46"/>
    <w:rsid w:val="00403C8C"/>
    <w:rsid w:val="0040518A"/>
    <w:rsid w:val="0040575A"/>
    <w:rsid w:val="00406119"/>
    <w:rsid w:val="00406952"/>
    <w:rsid w:val="00407598"/>
    <w:rsid w:val="00407E5B"/>
    <w:rsid w:val="004100EF"/>
    <w:rsid w:val="004102B4"/>
    <w:rsid w:val="00410E24"/>
    <w:rsid w:val="00410F11"/>
    <w:rsid w:val="00410F39"/>
    <w:rsid w:val="00410FA3"/>
    <w:rsid w:val="00411447"/>
    <w:rsid w:val="0041178F"/>
    <w:rsid w:val="00411978"/>
    <w:rsid w:val="0041331A"/>
    <w:rsid w:val="00413858"/>
    <w:rsid w:val="00414923"/>
    <w:rsid w:val="004154DA"/>
    <w:rsid w:val="00415765"/>
    <w:rsid w:val="0041691F"/>
    <w:rsid w:val="004176EE"/>
    <w:rsid w:val="00417A70"/>
    <w:rsid w:val="00423669"/>
    <w:rsid w:val="004240DC"/>
    <w:rsid w:val="004250AC"/>
    <w:rsid w:val="004259AE"/>
    <w:rsid w:val="004261BF"/>
    <w:rsid w:val="0042708B"/>
    <w:rsid w:val="00431EF8"/>
    <w:rsid w:val="0043218D"/>
    <w:rsid w:val="0043229F"/>
    <w:rsid w:val="00432525"/>
    <w:rsid w:val="00432690"/>
    <w:rsid w:val="00432B63"/>
    <w:rsid w:val="00432FDB"/>
    <w:rsid w:val="00436AE8"/>
    <w:rsid w:val="00436C96"/>
    <w:rsid w:val="00442922"/>
    <w:rsid w:val="0044402B"/>
    <w:rsid w:val="00444943"/>
    <w:rsid w:val="00445C31"/>
    <w:rsid w:val="0044713D"/>
    <w:rsid w:val="00447E1D"/>
    <w:rsid w:val="00447F02"/>
    <w:rsid w:val="00447F1E"/>
    <w:rsid w:val="004505EC"/>
    <w:rsid w:val="00452901"/>
    <w:rsid w:val="00454907"/>
    <w:rsid w:val="00462B1C"/>
    <w:rsid w:val="00462FA0"/>
    <w:rsid w:val="0046414E"/>
    <w:rsid w:val="0046749D"/>
    <w:rsid w:val="00470421"/>
    <w:rsid w:val="00473445"/>
    <w:rsid w:val="00475A80"/>
    <w:rsid w:val="0047638F"/>
    <w:rsid w:val="004766A0"/>
    <w:rsid w:val="00476A2B"/>
    <w:rsid w:val="00477619"/>
    <w:rsid w:val="00482443"/>
    <w:rsid w:val="00484B11"/>
    <w:rsid w:val="0048598F"/>
    <w:rsid w:val="0048630B"/>
    <w:rsid w:val="0048713C"/>
    <w:rsid w:val="00490140"/>
    <w:rsid w:val="004911C9"/>
    <w:rsid w:val="0049179A"/>
    <w:rsid w:val="00492609"/>
    <w:rsid w:val="00492B2C"/>
    <w:rsid w:val="00494E5D"/>
    <w:rsid w:val="004A02E3"/>
    <w:rsid w:val="004A0BA4"/>
    <w:rsid w:val="004A1CD4"/>
    <w:rsid w:val="004A435E"/>
    <w:rsid w:val="004A61FD"/>
    <w:rsid w:val="004A7DDF"/>
    <w:rsid w:val="004B0345"/>
    <w:rsid w:val="004B21C9"/>
    <w:rsid w:val="004B554E"/>
    <w:rsid w:val="004B671E"/>
    <w:rsid w:val="004C4EF2"/>
    <w:rsid w:val="004C6D35"/>
    <w:rsid w:val="004D0539"/>
    <w:rsid w:val="004D06B5"/>
    <w:rsid w:val="004D2FFF"/>
    <w:rsid w:val="004D378D"/>
    <w:rsid w:val="004D6089"/>
    <w:rsid w:val="004D60D6"/>
    <w:rsid w:val="004D6A22"/>
    <w:rsid w:val="004D77A7"/>
    <w:rsid w:val="004E2EDB"/>
    <w:rsid w:val="004E66E0"/>
    <w:rsid w:val="004E6DD5"/>
    <w:rsid w:val="004E79A8"/>
    <w:rsid w:val="004E7E8A"/>
    <w:rsid w:val="004F26A0"/>
    <w:rsid w:val="004F44EB"/>
    <w:rsid w:val="004F5CD0"/>
    <w:rsid w:val="004F67A8"/>
    <w:rsid w:val="005001DF"/>
    <w:rsid w:val="0050138A"/>
    <w:rsid w:val="00504424"/>
    <w:rsid w:val="005058E3"/>
    <w:rsid w:val="00506F2E"/>
    <w:rsid w:val="005102FE"/>
    <w:rsid w:val="0051066C"/>
    <w:rsid w:val="00510869"/>
    <w:rsid w:val="00510885"/>
    <w:rsid w:val="00511A50"/>
    <w:rsid w:val="005126CE"/>
    <w:rsid w:val="00512903"/>
    <w:rsid w:val="00513937"/>
    <w:rsid w:val="00514B86"/>
    <w:rsid w:val="00514C6C"/>
    <w:rsid w:val="005154BE"/>
    <w:rsid w:val="00515E2B"/>
    <w:rsid w:val="005175C1"/>
    <w:rsid w:val="00517C3C"/>
    <w:rsid w:val="00520CB8"/>
    <w:rsid w:val="00521117"/>
    <w:rsid w:val="00521C79"/>
    <w:rsid w:val="00523ADC"/>
    <w:rsid w:val="0052598B"/>
    <w:rsid w:val="005263AE"/>
    <w:rsid w:val="00526B32"/>
    <w:rsid w:val="005279CE"/>
    <w:rsid w:val="00531AF1"/>
    <w:rsid w:val="00534E77"/>
    <w:rsid w:val="00537208"/>
    <w:rsid w:val="0053720E"/>
    <w:rsid w:val="00537269"/>
    <w:rsid w:val="00540536"/>
    <w:rsid w:val="005406F2"/>
    <w:rsid w:val="005410C9"/>
    <w:rsid w:val="005414C7"/>
    <w:rsid w:val="00542081"/>
    <w:rsid w:val="00542447"/>
    <w:rsid w:val="00546182"/>
    <w:rsid w:val="00547500"/>
    <w:rsid w:val="005503FE"/>
    <w:rsid w:val="0055110A"/>
    <w:rsid w:val="00551482"/>
    <w:rsid w:val="0055187F"/>
    <w:rsid w:val="00554F27"/>
    <w:rsid w:val="00554FA7"/>
    <w:rsid w:val="00556C5F"/>
    <w:rsid w:val="00557295"/>
    <w:rsid w:val="005579E2"/>
    <w:rsid w:val="00560E05"/>
    <w:rsid w:val="0056703B"/>
    <w:rsid w:val="005729F6"/>
    <w:rsid w:val="005761C5"/>
    <w:rsid w:val="00576354"/>
    <w:rsid w:val="005764F9"/>
    <w:rsid w:val="0057705E"/>
    <w:rsid w:val="00577913"/>
    <w:rsid w:val="0057799D"/>
    <w:rsid w:val="00577C9B"/>
    <w:rsid w:val="00582BE2"/>
    <w:rsid w:val="00582D5E"/>
    <w:rsid w:val="00583C14"/>
    <w:rsid w:val="0059632C"/>
    <w:rsid w:val="0059665B"/>
    <w:rsid w:val="005968B4"/>
    <w:rsid w:val="0059730D"/>
    <w:rsid w:val="0059763E"/>
    <w:rsid w:val="005A0D59"/>
    <w:rsid w:val="005A175A"/>
    <w:rsid w:val="005A2EB9"/>
    <w:rsid w:val="005A3CF4"/>
    <w:rsid w:val="005A5D13"/>
    <w:rsid w:val="005A75FB"/>
    <w:rsid w:val="005A7E8C"/>
    <w:rsid w:val="005B0C77"/>
    <w:rsid w:val="005B3907"/>
    <w:rsid w:val="005B5A69"/>
    <w:rsid w:val="005C2226"/>
    <w:rsid w:val="005C352F"/>
    <w:rsid w:val="005C3841"/>
    <w:rsid w:val="005C748E"/>
    <w:rsid w:val="005C7905"/>
    <w:rsid w:val="005D30B2"/>
    <w:rsid w:val="005D47B9"/>
    <w:rsid w:val="005D4AE4"/>
    <w:rsid w:val="005D5B1F"/>
    <w:rsid w:val="005D7BC5"/>
    <w:rsid w:val="005E121B"/>
    <w:rsid w:val="005E14AC"/>
    <w:rsid w:val="005E3555"/>
    <w:rsid w:val="005E446A"/>
    <w:rsid w:val="005E478C"/>
    <w:rsid w:val="005E52E9"/>
    <w:rsid w:val="005F0BCF"/>
    <w:rsid w:val="005F0EDA"/>
    <w:rsid w:val="005F375B"/>
    <w:rsid w:val="005F4276"/>
    <w:rsid w:val="005F4C96"/>
    <w:rsid w:val="005F5908"/>
    <w:rsid w:val="005F769A"/>
    <w:rsid w:val="00600342"/>
    <w:rsid w:val="0060078C"/>
    <w:rsid w:val="006011C9"/>
    <w:rsid w:val="00601300"/>
    <w:rsid w:val="0060628D"/>
    <w:rsid w:val="006062B0"/>
    <w:rsid w:val="00607AB9"/>
    <w:rsid w:val="00607D23"/>
    <w:rsid w:val="00610C9F"/>
    <w:rsid w:val="00611FDF"/>
    <w:rsid w:val="00613852"/>
    <w:rsid w:val="006218B7"/>
    <w:rsid w:val="00622DB3"/>
    <w:rsid w:val="00623202"/>
    <w:rsid w:val="006240E9"/>
    <w:rsid w:val="006243DE"/>
    <w:rsid w:val="00624B7A"/>
    <w:rsid w:val="006277C4"/>
    <w:rsid w:val="00631658"/>
    <w:rsid w:val="0063297A"/>
    <w:rsid w:val="00633109"/>
    <w:rsid w:val="0063385A"/>
    <w:rsid w:val="00635033"/>
    <w:rsid w:val="006364A9"/>
    <w:rsid w:val="00637B5D"/>
    <w:rsid w:val="00637D7B"/>
    <w:rsid w:val="00640B41"/>
    <w:rsid w:val="00640E96"/>
    <w:rsid w:val="00641250"/>
    <w:rsid w:val="00641B1C"/>
    <w:rsid w:val="00642340"/>
    <w:rsid w:val="00642943"/>
    <w:rsid w:val="00644667"/>
    <w:rsid w:val="00646FBE"/>
    <w:rsid w:val="00650641"/>
    <w:rsid w:val="00652035"/>
    <w:rsid w:val="00654290"/>
    <w:rsid w:val="00664887"/>
    <w:rsid w:val="00664D3E"/>
    <w:rsid w:val="00665412"/>
    <w:rsid w:val="00670263"/>
    <w:rsid w:val="00673551"/>
    <w:rsid w:val="00673D2A"/>
    <w:rsid w:val="006767B4"/>
    <w:rsid w:val="0067771D"/>
    <w:rsid w:val="0068210E"/>
    <w:rsid w:val="006825E5"/>
    <w:rsid w:val="00682F0D"/>
    <w:rsid w:val="00684928"/>
    <w:rsid w:val="00684A17"/>
    <w:rsid w:val="0068532C"/>
    <w:rsid w:val="00686165"/>
    <w:rsid w:val="00690A58"/>
    <w:rsid w:val="00694130"/>
    <w:rsid w:val="00694783"/>
    <w:rsid w:val="00695432"/>
    <w:rsid w:val="00695654"/>
    <w:rsid w:val="006976B0"/>
    <w:rsid w:val="00697C3A"/>
    <w:rsid w:val="006A443D"/>
    <w:rsid w:val="006A4B8F"/>
    <w:rsid w:val="006A5C29"/>
    <w:rsid w:val="006A7287"/>
    <w:rsid w:val="006A7495"/>
    <w:rsid w:val="006A7BA3"/>
    <w:rsid w:val="006B00A8"/>
    <w:rsid w:val="006B077B"/>
    <w:rsid w:val="006B0E17"/>
    <w:rsid w:val="006B147D"/>
    <w:rsid w:val="006B18CE"/>
    <w:rsid w:val="006B3363"/>
    <w:rsid w:val="006B3690"/>
    <w:rsid w:val="006B36CA"/>
    <w:rsid w:val="006B3ECF"/>
    <w:rsid w:val="006B527B"/>
    <w:rsid w:val="006B72DB"/>
    <w:rsid w:val="006C1D96"/>
    <w:rsid w:val="006C61AC"/>
    <w:rsid w:val="006D0EEC"/>
    <w:rsid w:val="006D1939"/>
    <w:rsid w:val="006D221F"/>
    <w:rsid w:val="006D38F9"/>
    <w:rsid w:val="006D4074"/>
    <w:rsid w:val="006D4332"/>
    <w:rsid w:val="006E0064"/>
    <w:rsid w:val="006E0C84"/>
    <w:rsid w:val="006E2333"/>
    <w:rsid w:val="006E7287"/>
    <w:rsid w:val="006F2D05"/>
    <w:rsid w:val="006F2F15"/>
    <w:rsid w:val="006F3040"/>
    <w:rsid w:val="006F4793"/>
    <w:rsid w:val="006F4884"/>
    <w:rsid w:val="006F50B7"/>
    <w:rsid w:val="006F515C"/>
    <w:rsid w:val="006F51DE"/>
    <w:rsid w:val="006F56E4"/>
    <w:rsid w:val="006F62A0"/>
    <w:rsid w:val="006F682C"/>
    <w:rsid w:val="006F72F9"/>
    <w:rsid w:val="0070008B"/>
    <w:rsid w:val="007009AC"/>
    <w:rsid w:val="0070116A"/>
    <w:rsid w:val="0070160F"/>
    <w:rsid w:val="00702B67"/>
    <w:rsid w:val="00703B89"/>
    <w:rsid w:val="00706EBF"/>
    <w:rsid w:val="00706F6F"/>
    <w:rsid w:val="00713DF0"/>
    <w:rsid w:val="00714DEB"/>
    <w:rsid w:val="007159CD"/>
    <w:rsid w:val="00720CE1"/>
    <w:rsid w:val="00722F72"/>
    <w:rsid w:val="00723DFB"/>
    <w:rsid w:val="0072416B"/>
    <w:rsid w:val="00724B2E"/>
    <w:rsid w:val="0072500C"/>
    <w:rsid w:val="00725B11"/>
    <w:rsid w:val="00726166"/>
    <w:rsid w:val="00726A0A"/>
    <w:rsid w:val="00727DEB"/>
    <w:rsid w:val="00734D0A"/>
    <w:rsid w:val="00734D52"/>
    <w:rsid w:val="00740779"/>
    <w:rsid w:val="00741AB2"/>
    <w:rsid w:val="007427DD"/>
    <w:rsid w:val="00742A54"/>
    <w:rsid w:val="00743088"/>
    <w:rsid w:val="00744466"/>
    <w:rsid w:val="0074548E"/>
    <w:rsid w:val="00745499"/>
    <w:rsid w:val="00745988"/>
    <w:rsid w:val="00746503"/>
    <w:rsid w:val="00750A9E"/>
    <w:rsid w:val="00750C23"/>
    <w:rsid w:val="007535BD"/>
    <w:rsid w:val="00757ADC"/>
    <w:rsid w:val="0076096D"/>
    <w:rsid w:val="00762000"/>
    <w:rsid w:val="00765628"/>
    <w:rsid w:val="00765FE4"/>
    <w:rsid w:val="00767544"/>
    <w:rsid w:val="00767DFF"/>
    <w:rsid w:val="0077228A"/>
    <w:rsid w:val="00772E9A"/>
    <w:rsid w:val="0077321D"/>
    <w:rsid w:val="007748C9"/>
    <w:rsid w:val="00782B7D"/>
    <w:rsid w:val="0078488E"/>
    <w:rsid w:val="0078577F"/>
    <w:rsid w:val="00790AA1"/>
    <w:rsid w:val="00793A14"/>
    <w:rsid w:val="00793CD2"/>
    <w:rsid w:val="007951F4"/>
    <w:rsid w:val="00797CA3"/>
    <w:rsid w:val="007A196C"/>
    <w:rsid w:val="007A3F76"/>
    <w:rsid w:val="007A45FF"/>
    <w:rsid w:val="007A53F6"/>
    <w:rsid w:val="007A5719"/>
    <w:rsid w:val="007A7F85"/>
    <w:rsid w:val="007B137F"/>
    <w:rsid w:val="007B42CB"/>
    <w:rsid w:val="007B75C9"/>
    <w:rsid w:val="007C06E7"/>
    <w:rsid w:val="007C49E6"/>
    <w:rsid w:val="007C5A4D"/>
    <w:rsid w:val="007C6F04"/>
    <w:rsid w:val="007D0037"/>
    <w:rsid w:val="007D1C45"/>
    <w:rsid w:val="007D2BF6"/>
    <w:rsid w:val="007D335B"/>
    <w:rsid w:val="007D4911"/>
    <w:rsid w:val="007E0572"/>
    <w:rsid w:val="007E0BBD"/>
    <w:rsid w:val="007E3DDA"/>
    <w:rsid w:val="007E4C60"/>
    <w:rsid w:val="007E67DE"/>
    <w:rsid w:val="007E7FDC"/>
    <w:rsid w:val="007F0402"/>
    <w:rsid w:val="007F30CA"/>
    <w:rsid w:val="007F3EE9"/>
    <w:rsid w:val="007F40EF"/>
    <w:rsid w:val="007F4E4C"/>
    <w:rsid w:val="007F55B7"/>
    <w:rsid w:val="007F5623"/>
    <w:rsid w:val="007F75A2"/>
    <w:rsid w:val="008002F7"/>
    <w:rsid w:val="008003B5"/>
    <w:rsid w:val="00800B01"/>
    <w:rsid w:val="00800B08"/>
    <w:rsid w:val="0080268C"/>
    <w:rsid w:val="0080343C"/>
    <w:rsid w:val="008035EA"/>
    <w:rsid w:val="008051F9"/>
    <w:rsid w:val="00805AAD"/>
    <w:rsid w:val="008063C8"/>
    <w:rsid w:val="0080730C"/>
    <w:rsid w:val="0080775D"/>
    <w:rsid w:val="008100B1"/>
    <w:rsid w:val="00811B0D"/>
    <w:rsid w:val="0081337F"/>
    <w:rsid w:val="00821488"/>
    <w:rsid w:val="008242D3"/>
    <w:rsid w:val="00824DB9"/>
    <w:rsid w:val="008250E7"/>
    <w:rsid w:val="0083006E"/>
    <w:rsid w:val="0083013A"/>
    <w:rsid w:val="00830AA1"/>
    <w:rsid w:val="00830E96"/>
    <w:rsid w:val="00836FCF"/>
    <w:rsid w:val="0083794F"/>
    <w:rsid w:val="00841024"/>
    <w:rsid w:val="00844CA4"/>
    <w:rsid w:val="00845A52"/>
    <w:rsid w:val="00846338"/>
    <w:rsid w:val="00846DFD"/>
    <w:rsid w:val="0084777C"/>
    <w:rsid w:val="00850B6A"/>
    <w:rsid w:val="00850D28"/>
    <w:rsid w:val="00850FC3"/>
    <w:rsid w:val="00851B62"/>
    <w:rsid w:val="0085352C"/>
    <w:rsid w:val="00853D5C"/>
    <w:rsid w:val="008555D3"/>
    <w:rsid w:val="0085702F"/>
    <w:rsid w:val="00857F76"/>
    <w:rsid w:val="00863A06"/>
    <w:rsid w:val="00864DEA"/>
    <w:rsid w:val="00865BD8"/>
    <w:rsid w:val="00865E85"/>
    <w:rsid w:val="00866647"/>
    <w:rsid w:val="00867283"/>
    <w:rsid w:val="008672B5"/>
    <w:rsid w:val="00867944"/>
    <w:rsid w:val="00870CE6"/>
    <w:rsid w:val="00870D52"/>
    <w:rsid w:val="00871656"/>
    <w:rsid w:val="00872007"/>
    <w:rsid w:val="00873C1D"/>
    <w:rsid w:val="00873C3F"/>
    <w:rsid w:val="0088023B"/>
    <w:rsid w:val="0088212C"/>
    <w:rsid w:val="008823C3"/>
    <w:rsid w:val="00882841"/>
    <w:rsid w:val="00883E57"/>
    <w:rsid w:val="008849C4"/>
    <w:rsid w:val="0088516B"/>
    <w:rsid w:val="008860F7"/>
    <w:rsid w:val="00886A58"/>
    <w:rsid w:val="008871ED"/>
    <w:rsid w:val="00891BC2"/>
    <w:rsid w:val="00895032"/>
    <w:rsid w:val="008968EE"/>
    <w:rsid w:val="00897EEF"/>
    <w:rsid w:val="008A0050"/>
    <w:rsid w:val="008A3078"/>
    <w:rsid w:val="008A34B2"/>
    <w:rsid w:val="008A3FF7"/>
    <w:rsid w:val="008A4302"/>
    <w:rsid w:val="008A438A"/>
    <w:rsid w:val="008A4482"/>
    <w:rsid w:val="008A5758"/>
    <w:rsid w:val="008A648D"/>
    <w:rsid w:val="008B06B6"/>
    <w:rsid w:val="008B0B50"/>
    <w:rsid w:val="008B1F18"/>
    <w:rsid w:val="008B38C6"/>
    <w:rsid w:val="008B429E"/>
    <w:rsid w:val="008B5352"/>
    <w:rsid w:val="008B7FAE"/>
    <w:rsid w:val="008C25CD"/>
    <w:rsid w:val="008C67C5"/>
    <w:rsid w:val="008C6C26"/>
    <w:rsid w:val="008C7129"/>
    <w:rsid w:val="008D1DB3"/>
    <w:rsid w:val="008D38E9"/>
    <w:rsid w:val="008D5A18"/>
    <w:rsid w:val="008D5F65"/>
    <w:rsid w:val="008D7E25"/>
    <w:rsid w:val="008E28E4"/>
    <w:rsid w:val="008E45D5"/>
    <w:rsid w:val="008E4F6E"/>
    <w:rsid w:val="008E5243"/>
    <w:rsid w:val="008E52F8"/>
    <w:rsid w:val="008E5DFB"/>
    <w:rsid w:val="008E614B"/>
    <w:rsid w:val="008E67CD"/>
    <w:rsid w:val="008E6D6C"/>
    <w:rsid w:val="008F004F"/>
    <w:rsid w:val="008F2289"/>
    <w:rsid w:val="008F281B"/>
    <w:rsid w:val="008F2B8B"/>
    <w:rsid w:val="008F3F2B"/>
    <w:rsid w:val="008F49F1"/>
    <w:rsid w:val="008F4B1C"/>
    <w:rsid w:val="008F5641"/>
    <w:rsid w:val="008F5FEE"/>
    <w:rsid w:val="009015ED"/>
    <w:rsid w:val="00902AFB"/>
    <w:rsid w:val="00903D2A"/>
    <w:rsid w:val="0090651B"/>
    <w:rsid w:val="00910286"/>
    <w:rsid w:val="00913C81"/>
    <w:rsid w:val="00915854"/>
    <w:rsid w:val="00921317"/>
    <w:rsid w:val="0092277C"/>
    <w:rsid w:val="0092341D"/>
    <w:rsid w:val="0092364F"/>
    <w:rsid w:val="00925E0E"/>
    <w:rsid w:val="00927D67"/>
    <w:rsid w:val="00927F43"/>
    <w:rsid w:val="00933D92"/>
    <w:rsid w:val="00934471"/>
    <w:rsid w:val="00934500"/>
    <w:rsid w:val="00936C04"/>
    <w:rsid w:val="00942801"/>
    <w:rsid w:val="00942B0A"/>
    <w:rsid w:val="00944E7C"/>
    <w:rsid w:val="00945B4B"/>
    <w:rsid w:val="00946CFA"/>
    <w:rsid w:val="009474BF"/>
    <w:rsid w:val="00952DF3"/>
    <w:rsid w:val="00954A55"/>
    <w:rsid w:val="0095616E"/>
    <w:rsid w:val="00961543"/>
    <w:rsid w:val="00961A15"/>
    <w:rsid w:val="0096232F"/>
    <w:rsid w:val="00963769"/>
    <w:rsid w:val="009664E0"/>
    <w:rsid w:val="00967537"/>
    <w:rsid w:val="00967E0F"/>
    <w:rsid w:val="00970B7A"/>
    <w:rsid w:val="00970B9E"/>
    <w:rsid w:val="009714EC"/>
    <w:rsid w:val="00973CF0"/>
    <w:rsid w:val="00974DE2"/>
    <w:rsid w:val="00975F90"/>
    <w:rsid w:val="00983943"/>
    <w:rsid w:val="00985B43"/>
    <w:rsid w:val="00985EEC"/>
    <w:rsid w:val="00987F12"/>
    <w:rsid w:val="00990E34"/>
    <w:rsid w:val="009939D4"/>
    <w:rsid w:val="00994720"/>
    <w:rsid w:val="00994FDD"/>
    <w:rsid w:val="0099503C"/>
    <w:rsid w:val="009952EF"/>
    <w:rsid w:val="009957E0"/>
    <w:rsid w:val="00996174"/>
    <w:rsid w:val="00996E4D"/>
    <w:rsid w:val="0099720D"/>
    <w:rsid w:val="009A1944"/>
    <w:rsid w:val="009A3181"/>
    <w:rsid w:val="009A524A"/>
    <w:rsid w:val="009B106D"/>
    <w:rsid w:val="009B1758"/>
    <w:rsid w:val="009B62DC"/>
    <w:rsid w:val="009C1F19"/>
    <w:rsid w:val="009C20AC"/>
    <w:rsid w:val="009C33F1"/>
    <w:rsid w:val="009C421E"/>
    <w:rsid w:val="009C5CC7"/>
    <w:rsid w:val="009C72FA"/>
    <w:rsid w:val="009C7FED"/>
    <w:rsid w:val="009D0DD0"/>
    <w:rsid w:val="009D0E9C"/>
    <w:rsid w:val="009D101A"/>
    <w:rsid w:val="009D379F"/>
    <w:rsid w:val="009D52A7"/>
    <w:rsid w:val="009E0EED"/>
    <w:rsid w:val="009E20B7"/>
    <w:rsid w:val="009E3024"/>
    <w:rsid w:val="009E4939"/>
    <w:rsid w:val="009E5662"/>
    <w:rsid w:val="009E66FC"/>
    <w:rsid w:val="009F0C33"/>
    <w:rsid w:val="009F29FC"/>
    <w:rsid w:val="009F3EDA"/>
    <w:rsid w:val="009F42AD"/>
    <w:rsid w:val="009F5D7A"/>
    <w:rsid w:val="009F71EF"/>
    <w:rsid w:val="00A00685"/>
    <w:rsid w:val="00A0104C"/>
    <w:rsid w:val="00A02AB0"/>
    <w:rsid w:val="00A0323F"/>
    <w:rsid w:val="00A0659F"/>
    <w:rsid w:val="00A10787"/>
    <w:rsid w:val="00A11309"/>
    <w:rsid w:val="00A11E31"/>
    <w:rsid w:val="00A11E39"/>
    <w:rsid w:val="00A1373D"/>
    <w:rsid w:val="00A15B8A"/>
    <w:rsid w:val="00A16203"/>
    <w:rsid w:val="00A2107F"/>
    <w:rsid w:val="00A22F93"/>
    <w:rsid w:val="00A24787"/>
    <w:rsid w:val="00A26BE7"/>
    <w:rsid w:val="00A3065B"/>
    <w:rsid w:val="00A30E62"/>
    <w:rsid w:val="00A31557"/>
    <w:rsid w:val="00A317CD"/>
    <w:rsid w:val="00A31FE3"/>
    <w:rsid w:val="00A327D4"/>
    <w:rsid w:val="00A3499F"/>
    <w:rsid w:val="00A36E5C"/>
    <w:rsid w:val="00A373B0"/>
    <w:rsid w:val="00A4026E"/>
    <w:rsid w:val="00A40CB9"/>
    <w:rsid w:val="00A4120D"/>
    <w:rsid w:val="00A4286B"/>
    <w:rsid w:val="00A42946"/>
    <w:rsid w:val="00A42A5C"/>
    <w:rsid w:val="00A42AE2"/>
    <w:rsid w:val="00A42C6A"/>
    <w:rsid w:val="00A438AA"/>
    <w:rsid w:val="00A4618B"/>
    <w:rsid w:val="00A46232"/>
    <w:rsid w:val="00A46BD3"/>
    <w:rsid w:val="00A50641"/>
    <w:rsid w:val="00A50F60"/>
    <w:rsid w:val="00A511AA"/>
    <w:rsid w:val="00A53418"/>
    <w:rsid w:val="00A55AB2"/>
    <w:rsid w:val="00A5616B"/>
    <w:rsid w:val="00A578A9"/>
    <w:rsid w:val="00A6108D"/>
    <w:rsid w:val="00A6522A"/>
    <w:rsid w:val="00A6626F"/>
    <w:rsid w:val="00A67B73"/>
    <w:rsid w:val="00A74F8A"/>
    <w:rsid w:val="00A77C34"/>
    <w:rsid w:val="00A809B4"/>
    <w:rsid w:val="00A81FBD"/>
    <w:rsid w:val="00A82596"/>
    <w:rsid w:val="00A825DD"/>
    <w:rsid w:val="00A847F0"/>
    <w:rsid w:val="00A90C35"/>
    <w:rsid w:val="00A914B6"/>
    <w:rsid w:val="00A91C2C"/>
    <w:rsid w:val="00A9293A"/>
    <w:rsid w:val="00A95C15"/>
    <w:rsid w:val="00A969A2"/>
    <w:rsid w:val="00AA3EC3"/>
    <w:rsid w:val="00AA6225"/>
    <w:rsid w:val="00AA770D"/>
    <w:rsid w:val="00AB442D"/>
    <w:rsid w:val="00AB61FB"/>
    <w:rsid w:val="00AB69B1"/>
    <w:rsid w:val="00AB71ED"/>
    <w:rsid w:val="00AB79AF"/>
    <w:rsid w:val="00AC1B71"/>
    <w:rsid w:val="00AC4331"/>
    <w:rsid w:val="00AC61EF"/>
    <w:rsid w:val="00AD000A"/>
    <w:rsid w:val="00AD02D6"/>
    <w:rsid w:val="00AD02FF"/>
    <w:rsid w:val="00AD08E7"/>
    <w:rsid w:val="00AD0F46"/>
    <w:rsid w:val="00AD15FC"/>
    <w:rsid w:val="00AD1D9F"/>
    <w:rsid w:val="00AD1ECC"/>
    <w:rsid w:val="00AD3ABD"/>
    <w:rsid w:val="00AD3C48"/>
    <w:rsid w:val="00AD4C84"/>
    <w:rsid w:val="00AD63E1"/>
    <w:rsid w:val="00AE229B"/>
    <w:rsid w:val="00AE4850"/>
    <w:rsid w:val="00AE6BF5"/>
    <w:rsid w:val="00AE7B87"/>
    <w:rsid w:val="00AF0253"/>
    <w:rsid w:val="00AF2860"/>
    <w:rsid w:val="00AF360D"/>
    <w:rsid w:val="00AF36C0"/>
    <w:rsid w:val="00AF3FB6"/>
    <w:rsid w:val="00AF5572"/>
    <w:rsid w:val="00B033D6"/>
    <w:rsid w:val="00B03B5B"/>
    <w:rsid w:val="00B05CEC"/>
    <w:rsid w:val="00B104D6"/>
    <w:rsid w:val="00B12194"/>
    <w:rsid w:val="00B130F2"/>
    <w:rsid w:val="00B13713"/>
    <w:rsid w:val="00B15F43"/>
    <w:rsid w:val="00B179C2"/>
    <w:rsid w:val="00B17E78"/>
    <w:rsid w:val="00B219C1"/>
    <w:rsid w:val="00B21D99"/>
    <w:rsid w:val="00B22543"/>
    <w:rsid w:val="00B23CB4"/>
    <w:rsid w:val="00B27150"/>
    <w:rsid w:val="00B303B1"/>
    <w:rsid w:val="00B32BE5"/>
    <w:rsid w:val="00B32E5E"/>
    <w:rsid w:val="00B332FF"/>
    <w:rsid w:val="00B3349D"/>
    <w:rsid w:val="00B3448D"/>
    <w:rsid w:val="00B3466E"/>
    <w:rsid w:val="00B35813"/>
    <w:rsid w:val="00B36A68"/>
    <w:rsid w:val="00B36DFA"/>
    <w:rsid w:val="00B402A3"/>
    <w:rsid w:val="00B40FBB"/>
    <w:rsid w:val="00B422B1"/>
    <w:rsid w:val="00B43887"/>
    <w:rsid w:val="00B43C37"/>
    <w:rsid w:val="00B446E6"/>
    <w:rsid w:val="00B507EA"/>
    <w:rsid w:val="00B54A59"/>
    <w:rsid w:val="00B55217"/>
    <w:rsid w:val="00B55329"/>
    <w:rsid w:val="00B55836"/>
    <w:rsid w:val="00B56782"/>
    <w:rsid w:val="00B57959"/>
    <w:rsid w:val="00B61CD6"/>
    <w:rsid w:val="00B67240"/>
    <w:rsid w:val="00B72D64"/>
    <w:rsid w:val="00B74ABA"/>
    <w:rsid w:val="00B7522F"/>
    <w:rsid w:val="00B755AC"/>
    <w:rsid w:val="00B77A22"/>
    <w:rsid w:val="00B77E63"/>
    <w:rsid w:val="00B8007C"/>
    <w:rsid w:val="00B823F3"/>
    <w:rsid w:val="00B84F4F"/>
    <w:rsid w:val="00B94C69"/>
    <w:rsid w:val="00B957EF"/>
    <w:rsid w:val="00B95846"/>
    <w:rsid w:val="00B95D63"/>
    <w:rsid w:val="00B960A9"/>
    <w:rsid w:val="00B96B7A"/>
    <w:rsid w:val="00BA22F0"/>
    <w:rsid w:val="00BA3E9E"/>
    <w:rsid w:val="00BA42FE"/>
    <w:rsid w:val="00BA5ADC"/>
    <w:rsid w:val="00BA6581"/>
    <w:rsid w:val="00BA730B"/>
    <w:rsid w:val="00BB08AF"/>
    <w:rsid w:val="00BB0B28"/>
    <w:rsid w:val="00BB2373"/>
    <w:rsid w:val="00BB2E07"/>
    <w:rsid w:val="00BB3F66"/>
    <w:rsid w:val="00BB7F43"/>
    <w:rsid w:val="00BC086C"/>
    <w:rsid w:val="00BC0BFF"/>
    <w:rsid w:val="00BC0EFB"/>
    <w:rsid w:val="00BC12E8"/>
    <w:rsid w:val="00BC54F6"/>
    <w:rsid w:val="00BC5599"/>
    <w:rsid w:val="00BC75DE"/>
    <w:rsid w:val="00BD28B9"/>
    <w:rsid w:val="00BD5DDA"/>
    <w:rsid w:val="00BD671A"/>
    <w:rsid w:val="00BE04D9"/>
    <w:rsid w:val="00BE0D66"/>
    <w:rsid w:val="00BE11C3"/>
    <w:rsid w:val="00BE2AB9"/>
    <w:rsid w:val="00BE7A30"/>
    <w:rsid w:val="00BF0224"/>
    <w:rsid w:val="00BF358D"/>
    <w:rsid w:val="00BF3F57"/>
    <w:rsid w:val="00BF41E8"/>
    <w:rsid w:val="00BF4463"/>
    <w:rsid w:val="00BF4ECC"/>
    <w:rsid w:val="00BF5ED1"/>
    <w:rsid w:val="00BF6C3B"/>
    <w:rsid w:val="00C0345D"/>
    <w:rsid w:val="00C03600"/>
    <w:rsid w:val="00C03F0E"/>
    <w:rsid w:val="00C06CBE"/>
    <w:rsid w:val="00C10688"/>
    <w:rsid w:val="00C10CF0"/>
    <w:rsid w:val="00C10F00"/>
    <w:rsid w:val="00C11F18"/>
    <w:rsid w:val="00C12009"/>
    <w:rsid w:val="00C12331"/>
    <w:rsid w:val="00C12984"/>
    <w:rsid w:val="00C13233"/>
    <w:rsid w:val="00C17822"/>
    <w:rsid w:val="00C20B91"/>
    <w:rsid w:val="00C236D9"/>
    <w:rsid w:val="00C2370A"/>
    <w:rsid w:val="00C23979"/>
    <w:rsid w:val="00C24640"/>
    <w:rsid w:val="00C24980"/>
    <w:rsid w:val="00C273F9"/>
    <w:rsid w:val="00C27481"/>
    <w:rsid w:val="00C31023"/>
    <w:rsid w:val="00C315D1"/>
    <w:rsid w:val="00C32818"/>
    <w:rsid w:val="00C32C1D"/>
    <w:rsid w:val="00C34BB4"/>
    <w:rsid w:val="00C3794A"/>
    <w:rsid w:val="00C37A41"/>
    <w:rsid w:val="00C4229E"/>
    <w:rsid w:val="00C44E65"/>
    <w:rsid w:val="00C46512"/>
    <w:rsid w:val="00C472C2"/>
    <w:rsid w:val="00C477F4"/>
    <w:rsid w:val="00C479B7"/>
    <w:rsid w:val="00C502E2"/>
    <w:rsid w:val="00C5148B"/>
    <w:rsid w:val="00C52A76"/>
    <w:rsid w:val="00C5358B"/>
    <w:rsid w:val="00C565BE"/>
    <w:rsid w:val="00C610A8"/>
    <w:rsid w:val="00C61218"/>
    <w:rsid w:val="00C61554"/>
    <w:rsid w:val="00C61F28"/>
    <w:rsid w:val="00C62767"/>
    <w:rsid w:val="00C63465"/>
    <w:rsid w:val="00C6523B"/>
    <w:rsid w:val="00C67456"/>
    <w:rsid w:val="00C6749D"/>
    <w:rsid w:val="00C67946"/>
    <w:rsid w:val="00C70D9D"/>
    <w:rsid w:val="00C70DB5"/>
    <w:rsid w:val="00C71194"/>
    <w:rsid w:val="00C71688"/>
    <w:rsid w:val="00C7428B"/>
    <w:rsid w:val="00C74773"/>
    <w:rsid w:val="00C76695"/>
    <w:rsid w:val="00C81119"/>
    <w:rsid w:val="00C8204F"/>
    <w:rsid w:val="00C82EB9"/>
    <w:rsid w:val="00C87D97"/>
    <w:rsid w:val="00C91472"/>
    <w:rsid w:val="00C915EA"/>
    <w:rsid w:val="00C96116"/>
    <w:rsid w:val="00C977E9"/>
    <w:rsid w:val="00CA12D5"/>
    <w:rsid w:val="00CA1E16"/>
    <w:rsid w:val="00CA3186"/>
    <w:rsid w:val="00CA33E1"/>
    <w:rsid w:val="00CA36D7"/>
    <w:rsid w:val="00CA5CF9"/>
    <w:rsid w:val="00CA5FD6"/>
    <w:rsid w:val="00CA7062"/>
    <w:rsid w:val="00CB08C8"/>
    <w:rsid w:val="00CB23FA"/>
    <w:rsid w:val="00CB2416"/>
    <w:rsid w:val="00CB440D"/>
    <w:rsid w:val="00CB47C5"/>
    <w:rsid w:val="00CB505E"/>
    <w:rsid w:val="00CB5BA7"/>
    <w:rsid w:val="00CB6AB5"/>
    <w:rsid w:val="00CC0A6D"/>
    <w:rsid w:val="00CC1FFD"/>
    <w:rsid w:val="00CC2A56"/>
    <w:rsid w:val="00CC6EE2"/>
    <w:rsid w:val="00CD195A"/>
    <w:rsid w:val="00CD2F30"/>
    <w:rsid w:val="00CD36F8"/>
    <w:rsid w:val="00CE1085"/>
    <w:rsid w:val="00CE1A4F"/>
    <w:rsid w:val="00CE1ECD"/>
    <w:rsid w:val="00CE37B0"/>
    <w:rsid w:val="00CE48A8"/>
    <w:rsid w:val="00CE4D02"/>
    <w:rsid w:val="00CE720D"/>
    <w:rsid w:val="00CF0729"/>
    <w:rsid w:val="00CF0CCE"/>
    <w:rsid w:val="00CF0EA5"/>
    <w:rsid w:val="00CF424F"/>
    <w:rsid w:val="00CF456C"/>
    <w:rsid w:val="00CF51C5"/>
    <w:rsid w:val="00CF56FF"/>
    <w:rsid w:val="00CF604D"/>
    <w:rsid w:val="00CF69BC"/>
    <w:rsid w:val="00CF6F71"/>
    <w:rsid w:val="00CF7CF8"/>
    <w:rsid w:val="00D02D4B"/>
    <w:rsid w:val="00D04170"/>
    <w:rsid w:val="00D04533"/>
    <w:rsid w:val="00D05335"/>
    <w:rsid w:val="00D0643F"/>
    <w:rsid w:val="00D077A5"/>
    <w:rsid w:val="00D07D4E"/>
    <w:rsid w:val="00D12193"/>
    <w:rsid w:val="00D13028"/>
    <w:rsid w:val="00D14225"/>
    <w:rsid w:val="00D169C7"/>
    <w:rsid w:val="00D203E7"/>
    <w:rsid w:val="00D23DCB"/>
    <w:rsid w:val="00D244F5"/>
    <w:rsid w:val="00D26829"/>
    <w:rsid w:val="00D27C04"/>
    <w:rsid w:val="00D30402"/>
    <w:rsid w:val="00D334DC"/>
    <w:rsid w:val="00D33A9B"/>
    <w:rsid w:val="00D3407A"/>
    <w:rsid w:val="00D341A9"/>
    <w:rsid w:val="00D34E43"/>
    <w:rsid w:val="00D35245"/>
    <w:rsid w:val="00D37689"/>
    <w:rsid w:val="00D37F00"/>
    <w:rsid w:val="00D45FC8"/>
    <w:rsid w:val="00D476C2"/>
    <w:rsid w:val="00D5377B"/>
    <w:rsid w:val="00D53E8F"/>
    <w:rsid w:val="00D54CDD"/>
    <w:rsid w:val="00D54E6D"/>
    <w:rsid w:val="00D5547D"/>
    <w:rsid w:val="00D60A41"/>
    <w:rsid w:val="00D617D1"/>
    <w:rsid w:val="00D62060"/>
    <w:rsid w:val="00D62FB7"/>
    <w:rsid w:val="00D647A4"/>
    <w:rsid w:val="00D653AE"/>
    <w:rsid w:val="00D66EEA"/>
    <w:rsid w:val="00D676CA"/>
    <w:rsid w:val="00D6783C"/>
    <w:rsid w:val="00D7353B"/>
    <w:rsid w:val="00D7413E"/>
    <w:rsid w:val="00D7511C"/>
    <w:rsid w:val="00D75E64"/>
    <w:rsid w:val="00D779EA"/>
    <w:rsid w:val="00D803E5"/>
    <w:rsid w:val="00D817B7"/>
    <w:rsid w:val="00D8277C"/>
    <w:rsid w:val="00D8443A"/>
    <w:rsid w:val="00D84545"/>
    <w:rsid w:val="00D8457D"/>
    <w:rsid w:val="00D845FF"/>
    <w:rsid w:val="00D86F5A"/>
    <w:rsid w:val="00D87F41"/>
    <w:rsid w:val="00D9016A"/>
    <w:rsid w:val="00D90FA1"/>
    <w:rsid w:val="00D919BC"/>
    <w:rsid w:val="00D91C26"/>
    <w:rsid w:val="00D96D8E"/>
    <w:rsid w:val="00DA0FB0"/>
    <w:rsid w:val="00DA104C"/>
    <w:rsid w:val="00DA6262"/>
    <w:rsid w:val="00DA6CFF"/>
    <w:rsid w:val="00DA7F82"/>
    <w:rsid w:val="00DB089B"/>
    <w:rsid w:val="00DB0E5A"/>
    <w:rsid w:val="00DB406C"/>
    <w:rsid w:val="00DB4543"/>
    <w:rsid w:val="00DB6784"/>
    <w:rsid w:val="00DB6885"/>
    <w:rsid w:val="00DB7370"/>
    <w:rsid w:val="00DC3C85"/>
    <w:rsid w:val="00DC43B7"/>
    <w:rsid w:val="00DC4B6F"/>
    <w:rsid w:val="00DC64D5"/>
    <w:rsid w:val="00DC7A46"/>
    <w:rsid w:val="00DD29A2"/>
    <w:rsid w:val="00DD2F40"/>
    <w:rsid w:val="00DD3447"/>
    <w:rsid w:val="00DD4944"/>
    <w:rsid w:val="00DD63BA"/>
    <w:rsid w:val="00DE0D00"/>
    <w:rsid w:val="00DE1FB9"/>
    <w:rsid w:val="00DE3A14"/>
    <w:rsid w:val="00DE43F4"/>
    <w:rsid w:val="00DE7CE0"/>
    <w:rsid w:val="00DF0305"/>
    <w:rsid w:val="00DF07CA"/>
    <w:rsid w:val="00DF42F4"/>
    <w:rsid w:val="00DF4300"/>
    <w:rsid w:val="00DF545D"/>
    <w:rsid w:val="00DF5BDE"/>
    <w:rsid w:val="00E001AD"/>
    <w:rsid w:val="00E0085E"/>
    <w:rsid w:val="00E00C4C"/>
    <w:rsid w:val="00E018A7"/>
    <w:rsid w:val="00E03E17"/>
    <w:rsid w:val="00E03F28"/>
    <w:rsid w:val="00E04847"/>
    <w:rsid w:val="00E052F7"/>
    <w:rsid w:val="00E07236"/>
    <w:rsid w:val="00E10085"/>
    <w:rsid w:val="00E10DB2"/>
    <w:rsid w:val="00E110A8"/>
    <w:rsid w:val="00E121AA"/>
    <w:rsid w:val="00E12726"/>
    <w:rsid w:val="00E12BA4"/>
    <w:rsid w:val="00E12C34"/>
    <w:rsid w:val="00E14940"/>
    <w:rsid w:val="00E149A7"/>
    <w:rsid w:val="00E25159"/>
    <w:rsid w:val="00E27FAB"/>
    <w:rsid w:val="00E33E8F"/>
    <w:rsid w:val="00E35462"/>
    <w:rsid w:val="00E40920"/>
    <w:rsid w:val="00E47685"/>
    <w:rsid w:val="00E50912"/>
    <w:rsid w:val="00E50FDE"/>
    <w:rsid w:val="00E513F5"/>
    <w:rsid w:val="00E542A5"/>
    <w:rsid w:val="00E56B0A"/>
    <w:rsid w:val="00E57ED3"/>
    <w:rsid w:val="00E61BFB"/>
    <w:rsid w:val="00E61F6B"/>
    <w:rsid w:val="00E633FC"/>
    <w:rsid w:val="00E636DF"/>
    <w:rsid w:val="00E6370C"/>
    <w:rsid w:val="00E63B68"/>
    <w:rsid w:val="00E65CAF"/>
    <w:rsid w:val="00E66653"/>
    <w:rsid w:val="00E66B5D"/>
    <w:rsid w:val="00E66D63"/>
    <w:rsid w:val="00E66EDB"/>
    <w:rsid w:val="00E67544"/>
    <w:rsid w:val="00E67637"/>
    <w:rsid w:val="00E678A7"/>
    <w:rsid w:val="00E70E2D"/>
    <w:rsid w:val="00E7258B"/>
    <w:rsid w:val="00E72AB7"/>
    <w:rsid w:val="00E746C3"/>
    <w:rsid w:val="00E749D2"/>
    <w:rsid w:val="00E75676"/>
    <w:rsid w:val="00E759F2"/>
    <w:rsid w:val="00E76639"/>
    <w:rsid w:val="00E80862"/>
    <w:rsid w:val="00E81A1C"/>
    <w:rsid w:val="00E826FB"/>
    <w:rsid w:val="00E837BB"/>
    <w:rsid w:val="00E84BA6"/>
    <w:rsid w:val="00E86E58"/>
    <w:rsid w:val="00E87FA4"/>
    <w:rsid w:val="00E913AA"/>
    <w:rsid w:val="00E921C7"/>
    <w:rsid w:val="00E93DD7"/>
    <w:rsid w:val="00E95B86"/>
    <w:rsid w:val="00E966BA"/>
    <w:rsid w:val="00EA17C1"/>
    <w:rsid w:val="00EA19F1"/>
    <w:rsid w:val="00EA5821"/>
    <w:rsid w:val="00EA62C2"/>
    <w:rsid w:val="00EA6A43"/>
    <w:rsid w:val="00EB037B"/>
    <w:rsid w:val="00EB220D"/>
    <w:rsid w:val="00EB233B"/>
    <w:rsid w:val="00EB2F50"/>
    <w:rsid w:val="00EB3002"/>
    <w:rsid w:val="00EB3755"/>
    <w:rsid w:val="00EB3C1B"/>
    <w:rsid w:val="00EB3DF7"/>
    <w:rsid w:val="00EB6312"/>
    <w:rsid w:val="00EB777A"/>
    <w:rsid w:val="00EC12E5"/>
    <w:rsid w:val="00EC331E"/>
    <w:rsid w:val="00EC46D3"/>
    <w:rsid w:val="00EC51CA"/>
    <w:rsid w:val="00EC544A"/>
    <w:rsid w:val="00EC7347"/>
    <w:rsid w:val="00ED1DD9"/>
    <w:rsid w:val="00ED30D2"/>
    <w:rsid w:val="00ED3D6B"/>
    <w:rsid w:val="00ED3FF0"/>
    <w:rsid w:val="00ED6C9A"/>
    <w:rsid w:val="00EE0D0C"/>
    <w:rsid w:val="00EE0EED"/>
    <w:rsid w:val="00EE50AB"/>
    <w:rsid w:val="00EE5A6D"/>
    <w:rsid w:val="00EE5C91"/>
    <w:rsid w:val="00EE61D3"/>
    <w:rsid w:val="00EE7110"/>
    <w:rsid w:val="00EE782E"/>
    <w:rsid w:val="00EF55B0"/>
    <w:rsid w:val="00EF58D8"/>
    <w:rsid w:val="00EF5973"/>
    <w:rsid w:val="00EF5CEB"/>
    <w:rsid w:val="00EF700C"/>
    <w:rsid w:val="00F00F38"/>
    <w:rsid w:val="00F02878"/>
    <w:rsid w:val="00F0597E"/>
    <w:rsid w:val="00F05A89"/>
    <w:rsid w:val="00F07EB7"/>
    <w:rsid w:val="00F10B84"/>
    <w:rsid w:val="00F1118E"/>
    <w:rsid w:val="00F118DD"/>
    <w:rsid w:val="00F11CE7"/>
    <w:rsid w:val="00F127F3"/>
    <w:rsid w:val="00F12DBD"/>
    <w:rsid w:val="00F1535D"/>
    <w:rsid w:val="00F1629A"/>
    <w:rsid w:val="00F1636E"/>
    <w:rsid w:val="00F171B5"/>
    <w:rsid w:val="00F178C5"/>
    <w:rsid w:val="00F20460"/>
    <w:rsid w:val="00F20925"/>
    <w:rsid w:val="00F2234A"/>
    <w:rsid w:val="00F252CA"/>
    <w:rsid w:val="00F25D5F"/>
    <w:rsid w:val="00F26C85"/>
    <w:rsid w:val="00F312D2"/>
    <w:rsid w:val="00F31594"/>
    <w:rsid w:val="00F33373"/>
    <w:rsid w:val="00F337EA"/>
    <w:rsid w:val="00F33992"/>
    <w:rsid w:val="00F3626A"/>
    <w:rsid w:val="00F37006"/>
    <w:rsid w:val="00F37CDC"/>
    <w:rsid w:val="00F40243"/>
    <w:rsid w:val="00F42490"/>
    <w:rsid w:val="00F44FCB"/>
    <w:rsid w:val="00F47434"/>
    <w:rsid w:val="00F51ED8"/>
    <w:rsid w:val="00F52412"/>
    <w:rsid w:val="00F5257E"/>
    <w:rsid w:val="00F54EE4"/>
    <w:rsid w:val="00F56F17"/>
    <w:rsid w:val="00F57A7A"/>
    <w:rsid w:val="00F57D08"/>
    <w:rsid w:val="00F60B8D"/>
    <w:rsid w:val="00F652F3"/>
    <w:rsid w:val="00F6573C"/>
    <w:rsid w:val="00F66F00"/>
    <w:rsid w:val="00F70025"/>
    <w:rsid w:val="00F72F82"/>
    <w:rsid w:val="00F7340B"/>
    <w:rsid w:val="00F744EC"/>
    <w:rsid w:val="00F7488C"/>
    <w:rsid w:val="00F74A6F"/>
    <w:rsid w:val="00F74EB7"/>
    <w:rsid w:val="00F76309"/>
    <w:rsid w:val="00F77DDA"/>
    <w:rsid w:val="00F8097E"/>
    <w:rsid w:val="00F80D05"/>
    <w:rsid w:val="00F8437C"/>
    <w:rsid w:val="00F918C7"/>
    <w:rsid w:val="00F92539"/>
    <w:rsid w:val="00F930B0"/>
    <w:rsid w:val="00F93320"/>
    <w:rsid w:val="00F94DDC"/>
    <w:rsid w:val="00F9678E"/>
    <w:rsid w:val="00F97313"/>
    <w:rsid w:val="00F97D56"/>
    <w:rsid w:val="00FA06A3"/>
    <w:rsid w:val="00FA08CE"/>
    <w:rsid w:val="00FA1031"/>
    <w:rsid w:val="00FA1D3A"/>
    <w:rsid w:val="00FA2070"/>
    <w:rsid w:val="00FA3677"/>
    <w:rsid w:val="00FA39FC"/>
    <w:rsid w:val="00FA3BE3"/>
    <w:rsid w:val="00FA4305"/>
    <w:rsid w:val="00FA4EA9"/>
    <w:rsid w:val="00FA7363"/>
    <w:rsid w:val="00FA7C7A"/>
    <w:rsid w:val="00FB46F6"/>
    <w:rsid w:val="00FB6929"/>
    <w:rsid w:val="00FC002C"/>
    <w:rsid w:val="00FC0E23"/>
    <w:rsid w:val="00FD0086"/>
    <w:rsid w:val="00FD149A"/>
    <w:rsid w:val="00FD2597"/>
    <w:rsid w:val="00FD2A86"/>
    <w:rsid w:val="00FD3597"/>
    <w:rsid w:val="00FD3D36"/>
    <w:rsid w:val="00FD52C8"/>
    <w:rsid w:val="00FD7308"/>
    <w:rsid w:val="00FE0368"/>
    <w:rsid w:val="00FF17A9"/>
    <w:rsid w:val="00FF38DB"/>
    <w:rsid w:val="00FF563E"/>
    <w:rsid w:val="00FF7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B05E4A9"/>
  <w14:defaultImageDpi w14:val="330"/>
  <w15:docId w15:val="{D65B84CB-7BBF-4FFB-B6E5-3419092C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E64"/>
    <w:rPr>
      <w:rFonts w:ascii="Times New Roman" w:eastAsia="Times New Roman" w:hAnsi="Times New Roman" w:cs="Times New Roman"/>
    </w:rPr>
  </w:style>
  <w:style w:type="paragraph" w:styleId="Heading1">
    <w:name w:val="heading 1"/>
    <w:basedOn w:val="Normal"/>
    <w:next w:val="Normal"/>
    <w:link w:val="Heading1Char"/>
    <w:uiPriority w:val="9"/>
    <w:qFormat/>
    <w:rsid w:val="00FB46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4F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5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5BD"/>
    <w:rPr>
      <w:rFonts w:ascii="Lucida Grande" w:eastAsia="Times New Roman" w:hAnsi="Lucida Grande" w:cs="Lucida Grande"/>
      <w:sz w:val="18"/>
      <w:szCs w:val="18"/>
    </w:rPr>
  </w:style>
  <w:style w:type="character" w:styleId="Hyperlink">
    <w:name w:val="Hyperlink"/>
    <w:basedOn w:val="DefaultParagraphFont"/>
    <w:uiPriority w:val="99"/>
    <w:unhideWhenUsed/>
    <w:rsid w:val="00BF4ECC"/>
    <w:rPr>
      <w:color w:val="0000FF" w:themeColor="hyperlink"/>
      <w:u w:val="single"/>
    </w:rPr>
  </w:style>
  <w:style w:type="paragraph" w:styleId="ListParagraph">
    <w:name w:val="List Paragraph"/>
    <w:basedOn w:val="Normal"/>
    <w:uiPriority w:val="1"/>
    <w:qFormat/>
    <w:rsid w:val="00557295"/>
    <w:pPr>
      <w:ind w:left="720"/>
      <w:contextualSpacing/>
    </w:pPr>
  </w:style>
  <w:style w:type="table" w:styleId="TableGrid">
    <w:name w:val="Table Grid"/>
    <w:basedOn w:val="TableNormal"/>
    <w:uiPriority w:val="39"/>
    <w:rsid w:val="0066541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6541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1AA"/>
    <w:pPr>
      <w:tabs>
        <w:tab w:val="center" w:pos="4680"/>
        <w:tab w:val="right" w:pos="9360"/>
      </w:tabs>
    </w:pPr>
  </w:style>
  <w:style w:type="character" w:customStyle="1" w:styleId="HeaderChar">
    <w:name w:val="Header Char"/>
    <w:basedOn w:val="DefaultParagraphFont"/>
    <w:link w:val="Header"/>
    <w:uiPriority w:val="99"/>
    <w:rsid w:val="00E121AA"/>
    <w:rPr>
      <w:rFonts w:ascii="Times New Roman" w:eastAsia="Times New Roman" w:hAnsi="Times New Roman" w:cs="Times New Roman"/>
    </w:rPr>
  </w:style>
  <w:style w:type="paragraph" w:styleId="Footer">
    <w:name w:val="footer"/>
    <w:basedOn w:val="Normal"/>
    <w:link w:val="FooterChar"/>
    <w:uiPriority w:val="99"/>
    <w:unhideWhenUsed/>
    <w:rsid w:val="00E121AA"/>
    <w:pPr>
      <w:tabs>
        <w:tab w:val="center" w:pos="4680"/>
        <w:tab w:val="right" w:pos="9360"/>
      </w:tabs>
    </w:pPr>
  </w:style>
  <w:style w:type="character" w:customStyle="1" w:styleId="FooterChar">
    <w:name w:val="Footer Char"/>
    <w:basedOn w:val="DefaultParagraphFont"/>
    <w:link w:val="Footer"/>
    <w:uiPriority w:val="99"/>
    <w:rsid w:val="00E121AA"/>
    <w:rPr>
      <w:rFonts w:ascii="Times New Roman" w:eastAsia="Times New Roman" w:hAnsi="Times New Roman" w:cs="Times New Roman"/>
    </w:rPr>
  </w:style>
  <w:style w:type="paragraph" w:customStyle="1" w:styleId="Default">
    <w:name w:val="Default"/>
    <w:rsid w:val="00CF0CCE"/>
    <w:pPr>
      <w:autoSpaceDE w:val="0"/>
      <w:autoSpaceDN w:val="0"/>
      <w:adjustRightInd w:val="0"/>
    </w:pPr>
    <w:rPr>
      <w:rFonts w:ascii="Calibri" w:eastAsiaTheme="minorHAnsi" w:hAnsi="Calibri" w:cs="Calibri"/>
      <w:color w:val="000000"/>
    </w:rPr>
  </w:style>
  <w:style w:type="table" w:customStyle="1" w:styleId="GridTable1Light1">
    <w:name w:val="Grid Table 1 Light1"/>
    <w:basedOn w:val="TableNormal"/>
    <w:uiPriority w:val="46"/>
    <w:rsid w:val="00CF0CCE"/>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D02D6"/>
    <w:rPr>
      <w:sz w:val="16"/>
      <w:szCs w:val="16"/>
    </w:rPr>
  </w:style>
  <w:style w:type="paragraph" w:styleId="CommentText">
    <w:name w:val="annotation text"/>
    <w:basedOn w:val="Normal"/>
    <w:link w:val="CommentTextChar"/>
    <w:uiPriority w:val="99"/>
    <w:semiHidden/>
    <w:unhideWhenUsed/>
    <w:rsid w:val="00AD02D6"/>
    <w:rPr>
      <w:sz w:val="20"/>
      <w:szCs w:val="20"/>
    </w:rPr>
  </w:style>
  <w:style w:type="character" w:customStyle="1" w:styleId="CommentTextChar">
    <w:name w:val="Comment Text Char"/>
    <w:basedOn w:val="DefaultParagraphFont"/>
    <w:link w:val="CommentText"/>
    <w:uiPriority w:val="99"/>
    <w:semiHidden/>
    <w:rsid w:val="00AD02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02D6"/>
    <w:rPr>
      <w:b/>
      <w:bCs/>
    </w:rPr>
  </w:style>
  <w:style w:type="character" w:customStyle="1" w:styleId="CommentSubjectChar">
    <w:name w:val="Comment Subject Char"/>
    <w:basedOn w:val="CommentTextChar"/>
    <w:link w:val="CommentSubject"/>
    <w:uiPriority w:val="99"/>
    <w:semiHidden/>
    <w:rsid w:val="00AD02D6"/>
    <w:rPr>
      <w:rFonts w:ascii="Times New Roman" w:eastAsia="Times New Roman" w:hAnsi="Times New Roman" w:cs="Times New Roman"/>
      <w:b/>
      <w:bCs/>
      <w:sz w:val="20"/>
      <w:szCs w:val="20"/>
    </w:rPr>
  </w:style>
  <w:style w:type="paragraph" w:styleId="Revision">
    <w:name w:val="Revision"/>
    <w:hidden/>
    <w:uiPriority w:val="99"/>
    <w:semiHidden/>
    <w:rsid w:val="005102FE"/>
    <w:rPr>
      <w:rFonts w:ascii="Times New Roman" w:eastAsia="Times New Roman" w:hAnsi="Times New Roman" w:cs="Times New Roman"/>
    </w:rPr>
  </w:style>
  <w:style w:type="table" w:customStyle="1" w:styleId="TableGrid11">
    <w:name w:val="Table Grid11"/>
    <w:basedOn w:val="TableNormal"/>
    <w:next w:val="TableGrid"/>
    <w:uiPriority w:val="59"/>
    <w:rsid w:val="0099472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2">
    <w:name w:val="Grid Table 1 Light2"/>
    <w:basedOn w:val="TableNormal"/>
    <w:uiPriority w:val="46"/>
    <w:rsid w:val="002C142F"/>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3F6703"/>
    <w:pPr>
      <w:widowControl w:val="0"/>
      <w:autoSpaceDE w:val="0"/>
      <w:autoSpaceDN w:val="0"/>
    </w:pPr>
    <w:rPr>
      <w:rFonts w:ascii="Calibri" w:eastAsia="Calibri" w:hAnsi="Calibri" w:cs="Calibri"/>
      <w:b/>
      <w:bCs/>
    </w:rPr>
  </w:style>
  <w:style w:type="character" w:customStyle="1" w:styleId="BodyTextChar">
    <w:name w:val="Body Text Char"/>
    <w:basedOn w:val="DefaultParagraphFont"/>
    <w:link w:val="BodyText"/>
    <w:uiPriority w:val="1"/>
    <w:rsid w:val="003F6703"/>
    <w:rPr>
      <w:rFonts w:ascii="Calibri" w:eastAsia="Calibri" w:hAnsi="Calibri" w:cs="Calibri"/>
      <w:b/>
      <w:bCs/>
    </w:rPr>
  </w:style>
  <w:style w:type="paragraph" w:customStyle="1" w:styleId="TableParagraph">
    <w:name w:val="Table Paragraph"/>
    <w:basedOn w:val="Normal"/>
    <w:uiPriority w:val="1"/>
    <w:qFormat/>
    <w:rsid w:val="003F6703"/>
    <w:pPr>
      <w:widowControl w:val="0"/>
      <w:autoSpaceDE w:val="0"/>
      <w:autoSpaceDN w:val="0"/>
      <w:ind w:left="101"/>
    </w:pPr>
    <w:rPr>
      <w:rFonts w:ascii="Calibri" w:eastAsia="Calibri" w:hAnsi="Calibri" w:cs="Calibri"/>
      <w:sz w:val="22"/>
      <w:szCs w:val="22"/>
    </w:rPr>
  </w:style>
  <w:style w:type="paragraph" w:styleId="NormalWeb">
    <w:name w:val="Normal (Web)"/>
    <w:basedOn w:val="Normal"/>
    <w:uiPriority w:val="99"/>
    <w:unhideWhenUsed/>
    <w:rsid w:val="007D4911"/>
  </w:style>
  <w:style w:type="character" w:styleId="FollowedHyperlink">
    <w:name w:val="FollowedHyperlink"/>
    <w:basedOn w:val="DefaultParagraphFont"/>
    <w:uiPriority w:val="99"/>
    <w:semiHidden/>
    <w:unhideWhenUsed/>
    <w:rsid w:val="00DD3447"/>
    <w:rPr>
      <w:color w:val="800080" w:themeColor="followedHyperlink"/>
      <w:u w:val="single"/>
    </w:rPr>
  </w:style>
  <w:style w:type="character" w:customStyle="1" w:styleId="Heading1Char">
    <w:name w:val="Heading 1 Char"/>
    <w:basedOn w:val="DefaultParagraphFont"/>
    <w:link w:val="Heading1"/>
    <w:uiPriority w:val="9"/>
    <w:rsid w:val="00FB46F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F5641"/>
    <w:pPr>
      <w:spacing w:line="276" w:lineRule="auto"/>
      <w:outlineLvl w:val="9"/>
    </w:pPr>
    <w:rPr>
      <w:lang w:eastAsia="ja-JP"/>
    </w:rPr>
  </w:style>
  <w:style w:type="paragraph" w:styleId="TOC1">
    <w:name w:val="toc 1"/>
    <w:basedOn w:val="Normal"/>
    <w:next w:val="Normal"/>
    <w:autoRedefine/>
    <w:uiPriority w:val="39"/>
    <w:unhideWhenUsed/>
    <w:rsid w:val="008F5641"/>
    <w:pPr>
      <w:spacing w:after="100"/>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8F5641"/>
    <w:pPr>
      <w:spacing w:after="100"/>
      <w:ind w:left="220"/>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8E4F6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0055">
      <w:bodyDiv w:val="1"/>
      <w:marLeft w:val="0"/>
      <w:marRight w:val="0"/>
      <w:marTop w:val="0"/>
      <w:marBottom w:val="0"/>
      <w:divBdr>
        <w:top w:val="none" w:sz="0" w:space="0" w:color="auto"/>
        <w:left w:val="none" w:sz="0" w:space="0" w:color="auto"/>
        <w:bottom w:val="none" w:sz="0" w:space="0" w:color="auto"/>
        <w:right w:val="none" w:sz="0" w:space="0" w:color="auto"/>
      </w:divBdr>
    </w:div>
    <w:div w:id="201089411">
      <w:bodyDiv w:val="1"/>
      <w:marLeft w:val="0"/>
      <w:marRight w:val="0"/>
      <w:marTop w:val="0"/>
      <w:marBottom w:val="0"/>
      <w:divBdr>
        <w:top w:val="none" w:sz="0" w:space="0" w:color="auto"/>
        <w:left w:val="none" w:sz="0" w:space="0" w:color="auto"/>
        <w:bottom w:val="none" w:sz="0" w:space="0" w:color="auto"/>
        <w:right w:val="none" w:sz="0" w:space="0" w:color="auto"/>
      </w:divBdr>
    </w:div>
    <w:div w:id="247815681">
      <w:bodyDiv w:val="1"/>
      <w:marLeft w:val="0"/>
      <w:marRight w:val="0"/>
      <w:marTop w:val="0"/>
      <w:marBottom w:val="0"/>
      <w:divBdr>
        <w:top w:val="none" w:sz="0" w:space="0" w:color="auto"/>
        <w:left w:val="none" w:sz="0" w:space="0" w:color="auto"/>
        <w:bottom w:val="none" w:sz="0" w:space="0" w:color="auto"/>
        <w:right w:val="none" w:sz="0" w:space="0" w:color="auto"/>
      </w:divBdr>
    </w:div>
    <w:div w:id="281812900">
      <w:bodyDiv w:val="1"/>
      <w:marLeft w:val="0"/>
      <w:marRight w:val="0"/>
      <w:marTop w:val="0"/>
      <w:marBottom w:val="0"/>
      <w:divBdr>
        <w:top w:val="none" w:sz="0" w:space="0" w:color="auto"/>
        <w:left w:val="none" w:sz="0" w:space="0" w:color="auto"/>
        <w:bottom w:val="none" w:sz="0" w:space="0" w:color="auto"/>
        <w:right w:val="none" w:sz="0" w:space="0" w:color="auto"/>
      </w:divBdr>
    </w:div>
    <w:div w:id="365179252">
      <w:bodyDiv w:val="1"/>
      <w:marLeft w:val="0"/>
      <w:marRight w:val="0"/>
      <w:marTop w:val="0"/>
      <w:marBottom w:val="0"/>
      <w:divBdr>
        <w:top w:val="none" w:sz="0" w:space="0" w:color="auto"/>
        <w:left w:val="none" w:sz="0" w:space="0" w:color="auto"/>
        <w:bottom w:val="none" w:sz="0" w:space="0" w:color="auto"/>
        <w:right w:val="none" w:sz="0" w:space="0" w:color="auto"/>
      </w:divBdr>
    </w:div>
    <w:div w:id="406539244">
      <w:bodyDiv w:val="1"/>
      <w:marLeft w:val="0"/>
      <w:marRight w:val="0"/>
      <w:marTop w:val="0"/>
      <w:marBottom w:val="0"/>
      <w:divBdr>
        <w:top w:val="none" w:sz="0" w:space="0" w:color="auto"/>
        <w:left w:val="none" w:sz="0" w:space="0" w:color="auto"/>
        <w:bottom w:val="none" w:sz="0" w:space="0" w:color="auto"/>
        <w:right w:val="none" w:sz="0" w:space="0" w:color="auto"/>
      </w:divBdr>
    </w:div>
    <w:div w:id="480344572">
      <w:bodyDiv w:val="1"/>
      <w:marLeft w:val="0"/>
      <w:marRight w:val="0"/>
      <w:marTop w:val="0"/>
      <w:marBottom w:val="0"/>
      <w:divBdr>
        <w:top w:val="none" w:sz="0" w:space="0" w:color="auto"/>
        <w:left w:val="none" w:sz="0" w:space="0" w:color="auto"/>
        <w:bottom w:val="none" w:sz="0" w:space="0" w:color="auto"/>
        <w:right w:val="none" w:sz="0" w:space="0" w:color="auto"/>
      </w:divBdr>
    </w:div>
    <w:div w:id="524756763">
      <w:bodyDiv w:val="1"/>
      <w:marLeft w:val="0"/>
      <w:marRight w:val="0"/>
      <w:marTop w:val="0"/>
      <w:marBottom w:val="0"/>
      <w:divBdr>
        <w:top w:val="none" w:sz="0" w:space="0" w:color="auto"/>
        <w:left w:val="none" w:sz="0" w:space="0" w:color="auto"/>
        <w:bottom w:val="none" w:sz="0" w:space="0" w:color="auto"/>
        <w:right w:val="none" w:sz="0" w:space="0" w:color="auto"/>
      </w:divBdr>
    </w:div>
    <w:div w:id="679161357">
      <w:bodyDiv w:val="1"/>
      <w:marLeft w:val="0"/>
      <w:marRight w:val="0"/>
      <w:marTop w:val="0"/>
      <w:marBottom w:val="0"/>
      <w:divBdr>
        <w:top w:val="none" w:sz="0" w:space="0" w:color="auto"/>
        <w:left w:val="none" w:sz="0" w:space="0" w:color="auto"/>
        <w:bottom w:val="none" w:sz="0" w:space="0" w:color="auto"/>
        <w:right w:val="none" w:sz="0" w:space="0" w:color="auto"/>
      </w:divBdr>
    </w:div>
    <w:div w:id="1147478580">
      <w:bodyDiv w:val="1"/>
      <w:marLeft w:val="0"/>
      <w:marRight w:val="0"/>
      <w:marTop w:val="0"/>
      <w:marBottom w:val="0"/>
      <w:divBdr>
        <w:top w:val="none" w:sz="0" w:space="0" w:color="auto"/>
        <w:left w:val="none" w:sz="0" w:space="0" w:color="auto"/>
        <w:bottom w:val="none" w:sz="0" w:space="0" w:color="auto"/>
        <w:right w:val="none" w:sz="0" w:space="0" w:color="auto"/>
      </w:divBdr>
    </w:div>
    <w:div w:id="1213997868">
      <w:bodyDiv w:val="1"/>
      <w:marLeft w:val="0"/>
      <w:marRight w:val="0"/>
      <w:marTop w:val="0"/>
      <w:marBottom w:val="0"/>
      <w:divBdr>
        <w:top w:val="none" w:sz="0" w:space="0" w:color="auto"/>
        <w:left w:val="none" w:sz="0" w:space="0" w:color="auto"/>
        <w:bottom w:val="none" w:sz="0" w:space="0" w:color="auto"/>
        <w:right w:val="none" w:sz="0" w:space="0" w:color="auto"/>
      </w:divBdr>
    </w:div>
    <w:div w:id="1328822912">
      <w:bodyDiv w:val="1"/>
      <w:marLeft w:val="0"/>
      <w:marRight w:val="0"/>
      <w:marTop w:val="0"/>
      <w:marBottom w:val="0"/>
      <w:divBdr>
        <w:top w:val="none" w:sz="0" w:space="0" w:color="auto"/>
        <w:left w:val="none" w:sz="0" w:space="0" w:color="auto"/>
        <w:bottom w:val="none" w:sz="0" w:space="0" w:color="auto"/>
        <w:right w:val="none" w:sz="0" w:space="0" w:color="auto"/>
      </w:divBdr>
    </w:div>
    <w:div w:id="1433361577">
      <w:bodyDiv w:val="1"/>
      <w:marLeft w:val="0"/>
      <w:marRight w:val="0"/>
      <w:marTop w:val="0"/>
      <w:marBottom w:val="0"/>
      <w:divBdr>
        <w:top w:val="none" w:sz="0" w:space="0" w:color="auto"/>
        <w:left w:val="none" w:sz="0" w:space="0" w:color="auto"/>
        <w:bottom w:val="none" w:sz="0" w:space="0" w:color="auto"/>
        <w:right w:val="none" w:sz="0" w:space="0" w:color="auto"/>
      </w:divBdr>
    </w:div>
    <w:div w:id="1544436920">
      <w:bodyDiv w:val="1"/>
      <w:marLeft w:val="0"/>
      <w:marRight w:val="0"/>
      <w:marTop w:val="0"/>
      <w:marBottom w:val="0"/>
      <w:divBdr>
        <w:top w:val="none" w:sz="0" w:space="0" w:color="auto"/>
        <w:left w:val="none" w:sz="0" w:space="0" w:color="auto"/>
        <w:bottom w:val="none" w:sz="0" w:space="0" w:color="auto"/>
        <w:right w:val="none" w:sz="0" w:space="0" w:color="auto"/>
      </w:divBdr>
    </w:div>
    <w:div w:id="1564873528">
      <w:bodyDiv w:val="1"/>
      <w:marLeft w:val="0"/>
      <w:marRight w:val="0"/>
      <w:marTop w:val="0"/>
      <w:marBottom w:val="0"/>
      <w:divBdr>
        <w:top w:val="none" w:sz="0" w:space="0" w:color="auto"/>
        <w:left w:val="none" w:sz="0" w:space="0" w:color="auto"/>
        <w:bottom w:val="none" w:sz="0" w:space="0" w:color="auto"/>
        <w:right w:val="none" w:sz="0" w:space="0" w:color="auto"/>
      </w:divBdr>
    </w:div>
    <w:div w:id="1726443818">
      <w:bodyDiv w:val="1"/>
      <w:marLeft w:val="0"/>
      <w:marRight w:val="0"/>
      <w:marTop w:val="0"/>
      <w:marBottom w:val="0"/>
      <w:divBdr>
        <w:top w:val="none" w:sz="0" w:space="0" w:color="auto"/>
        <w:left w:val="none" w:sz="0" w:space="0" w:color="auto"/>
        <w:bottom w:val="none" w:sz="0" w:space="0" w:color="auto"/>
        <w:right w:val="none" w:sz="0" w:space="0" w:color="auto"/>
      </w:divBdr>
    </w:div>
    <w:div w:id="1888712647">
      <w:bodyDiv w:val="1"/>
      <w:marLeft w:val="0"/>
      <w:marRight w:val="0"/>
      <w:marTop w:val="0"/>
      <w:marBottom w:val="0"/>
      <w:divBdr>
        <w:top w:val="none" w:sz="0" w:space="0" w:color="auto"/>
        <w:left w:val="none" w:sz="0" w:space="0" w:color="auto"/>
        <w:bottom w:val="none" w:sz="0" w:space="0" w:color="auto"/>
        <w:right w:val="none" w:sz="0" w:space="0" w:color="auto"/>
      </w:divBdr>
    </w:div>
    <w:div w:id="1953127112">
      <w:bodyDiv w:val="1"/>
      <w:marLeft w:val="0"/>
      <w:marRight w:val="0"/>
      <w:marTop w:val="0"/>
      <w:marBottom w:val="0"/>
      <w:divBdr>
        <w:top w:val="none" w:sz="0" w:space="0" w:color="auto"/>
        <w:left w:val="none" w:sz="0" w:space="0" w:color="auto"/>
        <w:bottom w:val="none" w:sz="0" w:space="0" w:color="auto"/>
        <w:right w:val="none" w:sz="0" w:space="0" w:color="auto"/>
      </w:divBdr>
    </w:div>
    <w:div w:id="2028368855">
      <w:bodyDiv w:val="1"/>
      <w:marLeft w:val="0"/>
      <w:marRight w:val="0"/>
      <w:marTop w:val="0"/>
      <w:marBottom w:val="0"/>
      <w:divBdr>
        <w:top w:val="none" w:sz="0" w:space="0" w:color="auto"/>
        <w:left w:val="none" w:sz="0" w:space="0" w:color="auto"/>
        <w:bottom w:val="none" w:sz="0" w:space="0" w:color="auto"/>
        <w:right w:val="none" w:sz="0" w:space="0" w:color="auto"/>
      </w:divBdr>
    </w:div>
    <w:div w:id="21168232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regon.gov/oha/hpa/analytics/pages/cco-metrics.aspx" TargetMode="External"/><Relationship Id="rId18" Type="http://schemas.openxmlformats.org/officeDocument/2006/relationships/hyperlink" Target="https://journals.sagepub.com/doi/abs/10.1177/1077558705275416" TargetMode="External"/><Relationship Id="rId26" Type="http://schemas.openxmlformats.org/officeDocument/2006/relationships/hyperlink" Target="https://pediatrics.aappublications.org/content/139/3/e20164187"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ncbi.nlm.nih.gov/pmc/articles/PMC4386544/" TargetMode="External"/><Relationship Id="rId7" Type="http://schemas.openxmlformats.org/officeDocument/2006/relationships/endnotes" Target="endnotes.xml"/><Relationship Id="rId12" Type="http://schemas.openxmlformats.org/officeDocument/2006/relationships/hyperlink" Target="https://www.oregon.gov/oha/hpa/analytics/pages/cco-metrics.aspx" TargetMode="External"/><Relationship Id="rId17" Type="http://schemas.openxmlformats.org/officeDocument/2006/relationships/hyperlink" Target="https://tradingeconomics.com/united-states/unemployment-rate-in-oregon-percent-m-sa-fed-data.html" TargetMode="External"/><Relationship Id="rId25" Type="http://schemas.openxmlformats.org/officeDocument/2006/relationships/hyperlink" Target="https://www.sciencedirect.com/science/article/pii/S0749379715003529" TargetMode="External"/><Relationship Id="rId2" Type="http://schemas.openxmlformats.org/officeDocument/2006/relationships/numbering" Target="numbering.xml"/><Relationship Id="rId16" Type="http://schemas.openxmlformats.org/officeDocument/2006/relationships/hyperlink" Target="mailto:CBIR@ohsu.edu" TargetMode="External"/><Relationship Id="rId20" Type="http://schemas.openxmlformats.org/officeDocument/2006/relationships/hyperlink" Target="https://www.oregon.gov/oha/oei/Pages/HCI-Program.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IR@ohsu.edu" TargetMode="External"/><Relationship Id="rId24" Type="http://schemas.openxmlformats.org/officeDocument/2006/relationships/hyperlink" Target="https://www.oregon.gov/oha/ERD/Pages/OregonSeesDropInImmunizationsDuringCOVID19Crisis.aspx" TargetMode="Externa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oregon.gov/oha/hpa/analytics/pages/cco-metrics.aspx" TargetMode="External"/><Relationship Id="rId23" Type="http://schemas.openxmlformats.org/officeDocument/2006/relationships/hyperlink" Target="mailto:CBIR@ohsu.edu" TargetMode="External"/><Relationship Id="rId28" Type="http://schemas.openxmlformats.org/officeDocument/2006/relationships/header" Target="header1.xml"/><Relationship Id="rId10" Type="http://schemas.openxmlformats.org/officeDocument/2006/relationships/hyperlink" Target="mailto:CBIR@ohsu.edu" TargetMode="External"/><Relationship Id="rId19" Type="http://schemas.openxmlformats.org/officeDocument/2006/relationships/hyperlink" Target="https://www.sciencedirect.com/science/article/pii/S019606441200115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BIR@ohsu.edu" TargetMode="External"/><Relationship Id="rId14" Type="http://schemas.openxmlformats.org/officeDocument/2006/relationships/hyperlink" Target="https://www.oregon.gov/oha/hpa/analytics/pages/cco-metrics.aspx" TargetMode="External"/><Relationship Id="rId22" Type="http://schemas.openxmlformats.org/officeDocument/2006/relationships/hyperlink" Target="https://www.cdc.gov/diabetes/prevention/index.html" TargetMode="External"/><Relationship Id="rId27" Type="http://schemas.openxmlformats.org/officeDocument/2006/relationships/hyperlink" Target="mailto:CBIR@ohsu.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Wil11</b:Tag>
    <b:SourceType>JournalArticle</b:SourceType>
    <b:Guid>{023A0624-7558-4DEE-B985-F14B71CF22E4}</b:Guid>
    <b:Author>
      <b:Author>
        <b:NameList>
          <b:Person>
            <b:Last>Williams</b:Last>
          </b:Person>
        </b:NameList>
      </b:Author>
    </b:Author>
    <b:Title>Primary care strategies to improve childhood immunisation uptake in developed countries: Systematic review</b:Title>
    <b:JournalName>J R Soc Med Sh Rep</b:JournalName>
    <b:Year>2011</b:Year>
    <b:RefOrder>1</b:RefOrder>
  </b:Source>
  <b:Source>
    <b:Tag>Cen17</b:Tag>
    <b:SourceType>InternetSite</b:SourceType>
    <b:Guid>{1CF5FCED-3D2C-4314-9C79-9190284699AE}</b:Guid>
    <b:Title>Fast Facts</b:Title>
    <b:Year>2017</b:Year>
    <b:Author>
      <b:Author>
        <b:NameList>
          <b:Person>
            <b:Last>Prevention</b:Last>
            <b:First>Centers</b:First>
            <b:Middle>for Disease Control and</b:Middle>
          </b:Person>
        </b:NameList>
      </b:Author>
    </b:Author>
    <b:InternetSiteTitle>Smoking &amp; Tobacco Use</b:InternetSiteTitle>
    <b:Month>October </b:Month>
    <b:Day>4</b:Day>
    <b:URL>https://www.cdc.gov/tobacco/data_statistics/fact_sheets/fast_facts/index.htm</b:URL>
    <b:RefOrder>1</b:RefOrder>
  </b:Source>
  <b:Source>
    <b:Tag>Cen171</b:Tag>
    <b:SourceType>InternetSite</b:SourceType>
    <b:Guid>{C59EBF79-3301-4938-BB01-296086A45F68}</b:Guid>
    <b:Author>
      <b:Author>
        <b:NameList>
          <b:Person>
            <b:Last>Prevention</b:Last>
            <b:First>Centers</b:First>
            <b:Middle>for Disease Control and</b:Middle>
          </b:Person>
        </b:NameList>
      </b:Author>
    </b:Author>
    <b:Title>Economic Trends in Tobacco</b:Title>
    <b:InternetSiteTitle>Smoking &amp; Tobacco Use</b:InternetSiteTitle>
    <b:Year>2017</b:Year>
    <b:Month>October</b:Month>
    <b:Day>4</b:Day>
    <b:URL>https://www.cdc.gov/tobacco/data_statistics/fact_sheets/economics/econ_facts/index.htm</b:URL>
    <b:RefOrder>2</b:RefOrder>
  </b:Source>
  <b:Source>
    <b:Tag>Car09</b:Tag>
    <b:SourceType>JournalArticle</b:SourceType>
    <b:Guid>{C118E432-CB5F-4D53-945F-6B6BB91837C1}</b:Guid>
    <b:Title>Inappropriate use of emergency services: A systematic review of prevalence and associated factors</b:Title>
    <b:Year>2009</b:Year>
    <b:Author>
      <b:Author>
        <b:NameList>
          <b:Person>
            <b:Last>Carret</b:Last>
            <b:First>Fassa,</b:First>
            <b:Middle>Domingues</b:Middle>
          </b:Person>
        </b:NameList>
      </b:Author>
    </b:Author>
    <b:JournalName>Cad. Saude Publica</b:JournalName>
    <b:Pages>vol. 25 no. 1</b:Pages>
    <b:RefOrder>1</b:RefOrder>
  </b:Source>
  <b:Source>
    <b:Tag>Hud16</b:Tag>
    <b:SourceType>JournalArticle</b:SourceType>
    <b:Guid>{870A0F32-FD6B-4920-A589-4055DE4E0285}</b:Guid>
    <b:Author>
      <b:Author>
        <b:NameList>
          <b:Person>
            <b:Last>Hudon C</b:Last>
            <b:First>Sanche</b:First>
            <b:Middle>S, Haggerty JL</b:Middle>
          </b:Person>
        </b:NameList>
      </b:Author>
    </b:Author>
    <b:Title>Personal Characteristics and Experience of Primary Care Predicting Frequent Use of Emergency Department: A Prospective Cohort Study</b:Title>
    <b:JournalName>PLoS ONE 11(6)</b:JournalName>
    <b:Year>2016</b:Year>
    <b:RefOrder>2</b:RefOrder>
  </b:Source>
  <b:Source>
    <b:Tag>Usc91</b:Tag>
    <b:SourceType>JournalArticle</b:SourceType>
    <b:Guid>{8962FEFC-C07B-4C7B-B32B-7673EC556852}</b:Guid>
    <b:Author>
      <b:Author>
        <b:NameList>
          <b:Person>
            <b:Last>Uscher-Pines</b:Last>
          </b:Person>
        </b:NameList>
      </b:Author>
    </b:Author>
    <b:Title>Deciding to Visit the Emergency Department for Non-Urgent Conditions: A Systematic Review of the Literature</b:Title>
    <b:JournalName>Am J Manag Care, January; 19(1)</b:JournalName>
    <b:Year>2013</b:Year>
    <b:Pages>47-59</b:Pages>
    <b:RefOrder>3</b:RefOrder>
  </b:Source>
</b:Sources>
</file>

<file path=customXml/itemProps1.xml><?xml version="1.0" encoding="utf-8"?>
<ds:datastoreItem xmlns:ds="http://schemas.openxmlformats.org/officeDocument/2006/customXml" ds:itemID="{FCCFD08C-0D61-476A-A0C5-1ED4128C0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5706</Words>
  <Characters>32527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Harvard Kennedy School</Company>
  <LinksUpToDate>false</LinksUpToDate>
  <CharactersWithSpaces>38157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Woods</dc:creator>
  <cp:lastModifiedBy>Sara Crowell</cp:lastModifiedBy>
  <cp:revision>5</cp:revision>
  <cp:lastPrinted>2019-10-03T18:21:00Z</cp:lastPrinted>
  <dcterms:created xsi:type="dcterms:W3CDTF">2020-11-05T22:08:00Z</dcterms:created>
  <dcterms:modified xsi:type="dcterms:W3CDTF">2020-11-05T22:24:00Z</dcterms:modified>
</cp:coreProperties>
</file>